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565B6" w:rsidRDefault="001C0B7C">
      <w:pPr>
        <w:rPr>
          <w:sz w:val="62"/>
          <w:szCs w:val="62"/>
        </w:rPr>
      </w:pPr>
      <w:bookmarkStart w:id="0" w:name="_GoBack"/>
      <w:bookmarkEnd w:id="0"/>
      <w:r>
        <w:t xml:space="preserve"> </w:t>
      </w:r>
      <w:r>
        <w:rPr>
          <w:sz w:val="62"/>
          <w:szCs w:val="62"/>
        </w:rPr>
        <w:t>Vila Health: Environmental Analysis and Windshield Survey</w:t>
      </w:r>
    </w:p>
    <w:p w14:paraId="00000002" w14:textId="77777777" w:rsidR="002565B6" w:rsidRDefault="001C0B7C">
      <w:pPr>
        <w:numPr>
          <w:ilvl w:val="0"/>
          <w:numId w:val="1"/>
        </w:numPr>
        <w:shd w:val="clear" w:color="auto" w:fill="FFFFFF"/>
      </w:pPr>
      <w:hyperlink r:id="rId5" w:anchor="introduction">
        <w:r>
          <w:rPr>
            <w:color w:val="277DA8"/>
            <w:sz w:val="24"/>
            <w:szCs w:val="24"/>
          </w:rPr>
          <w:t>Introduction</w:t>
        </w:r>
      </w:hyperlink>
    </w:p>
    <w:p w14:paraId="00000003" w14:textId="77777777" w:rsidR="002565B6" w:rsidRDefault="001C0B7C">
      <w:pPr>
        <w:numPr>
          <w:ilvl w:val="0"/>
          <w:numId w:val="1"/>
        </w:numPr>
        <w:shd w:val="clear" w:color="auto" w:fill="FFFFFF"/>
      </w:pPr>
      <w:hyperlink r:id="rId6" w:anchor="scenario1">
        <w:r>
          <w:rPr>
            <w:color w:val="277DA8"/>
            <w:sz w:val="24"/>
            <w:szCs w:val="24"/>
          </w:rPr>
          <w:t>Locations</w:t>
        </w:r>
      </w:hyperlink>
    </w:p>
    <w:p w14:paraId="00000004" w14:textId="77777777" w:rsidR="002565B6" w:rsidRDefault="001C0B7C">
      <w:pPr>
        <w:numPr>
          <w:ilvl w:val="0"/>
          <w:numId w:val="1"/>
        </w:numPr>
        <w:shd w:val="clear" w:color="auto" w:fill="FFFFFF"/>
      </w:pPr>
      <w:hyperlink r:id="rId7" w:anchor="scenario2">
        <w:r>
          <w:rPr>
            <w:color w:val="277DA8"/>
            <w:sz w:val="24"/>
            <w:szCs w:val="24"/>
          </w:rPr>
          <w:t>Jordan</w:t>
        </w:r>
      </w:hyperlink>
    </w:p>
    <w:p w14:paraId="00000005" w14:textId="77777777" w:rsidR="002565B6" w:rsidRDefault="001C0B7C">
      <w:pPr>
        <w:numPr>
          <w:ilvl w:val="0"/>
          <w:numId w:val="1"/>
        </w:numPr>
        <w:shd w:val="clear" w:color="auto" w:fill="FFFFFF"/>
      </w:pPr>
      <w:hyperlink r:id="rId8" w:anchor="scenario3">
        <w:proofErr w:type="spellStart"/>
        <w:r>
          <w:rPr>
            <w:color w:val="277DA8"/>
            <w:sz w:val="24"/>
            <w:szCs w:val="24"/>
          </w:rPr>
          <w:t>Armatage</w:t>
        </w:r>
        <w:proofErr w:type="spellEnd"/>
      </w:hyperlink>
    </w:p>
    <w:p w14:paraId="00000006" w14:textId="77777777" w:rsidR="002565B6" w:rsidRDefault="001C0B7C">
      <w:pPr>
        <w:numPr>
          <w:ilvl w:val="0"/>
          <w:numId w:val="1"/>
        </w:numPr>
        <w:shd w:val="clear" w:color="auto" w:fill="FFFFFF"/>
      </w:pPr>
      <w:hyperlink r:id="rId9" w:anchor="conclusion">
        <w:r>
          <w:rPr>
            <w:color w:val="277DA8"/>
            <w:sz w:val="24"/>
            <w:szCs w:val="24"/>
          </w:rPr>
          <w:t>Conclusion</w:t>
        </w:r>
      </w:hyperlink>
    </w:p>
    <w:p w14:paraId="00000007" w14:textId="77777777" w:rsidR="002565B6" w:rsidRDefault="001C0B7C">
      <w:pPr>
        <w:numPr>
          <w:ilvl w:val="0"/>
          <w:numId w:val="1"/>
        </w:numPr>
        <w:shd w:val="clear" w:color="auto" w:fill="FFFFFF"/>
        <w:spacing w:after="160"/>
      </w:pPr>
      <w:hyperlink r:id="rId10" w:anchor="credits">
        <w:r>
          <w:rPr>
            <w:color w:val="277DA8"/>
            <w:sz w:val="24"/>
            <w:szCs w:val="24"/>
          </w:rPr>
          <w:t>Credits</w:t>
        </w:r>
      </w:hyperlink>
    </w:p>
    <w:p w14:paraId="00000008" w14:textId="77777777" w:rsidR="002565B6" w:rsidRDefault="001C0B7C">
      <w:r>
        <w:pict w14:anchorId="397C8585">
          <v:rect id="_x0000_i1025" style="width:0;height:1.5pt" o:hralign="center" o:hrstd="t" o:hr="t" fillcolor="#a0a0a0" stroked="f"/>
        </w:pict>
      </w:r>
    </w:p>
    <w:p w14:paraId="00000009" w14:textId="77777777" w:rsidR="002565B6" w:rsidRDefault="001C0B7C">
      <w:pPr>
        <w:pStyle w:val="Heading1"/>
        <w:keepNext w:val="0"/>
        <w:keepLines w:val="0"/>
        <w:spacing w:before="340" w:after="160" w:line="264" w:lineRule="auto"/>
        <w:rPr>
          <w:sz w:val="62"/>
          <w:szCs w:val="62"/>
          <w:highlight w:val="white"/>
        </w:rPr>
      </w:pPr>
      <w:bookmarkStart w:id="1" w:name="_jvxnjef52b02" w:colFirst="0" w:colLast="0"/>
      <w:bookmarkEnd w:id="1"/>
      <w:r>
        <w:rPr>
          <w:sz w:val="62"/>
          <w:szCs w:val="62"/>
          <w:highlight w:val="white"/>
        </w:rPr>
        <w:t>ASSIGNMEN</w:t>
      </w:r>
      <w:r>
        <w:rPr>
          <w:sz w:val="62"/>
          <w:szCs w:val="62"/>
          <w:highlight w:val="white"/>
        </w:rPr>
        <w:t xml:space="preserve">T 2 VILA HEALTH </w:t>
      </w:r>
    </w:p>
    <w:p w14:paraId="0000000A" w14:textId="77777777" w:rsidR="002565B6" w:rsidRDefault="001C0B7C">
      <w:pPr>
        <w:pStyle w:val="Heading1"/>
        <w:keepNext w:val="0"/>
        <w:keepLines w:val="0"/>
        <w:spacing w:before="340" w:after="160" w:line="264" w:lineRule="auto"/>
        <w:rPr>
          <w:sz w:val="62"/>
          <w:szCs w:val="62"/>
          <w:highlight w:val="white"/>
        </w:rPr>
      </w:pPr>
      <w:bookmarkStart w:id="2" w:name="_31iiooi8ogm1" w:colFirst="0" w:colLast="0"/>
      <w:bookmarkEnd w:id="2"/>
      <w:r>
        <w:rPr>
          <w:sz w:val="62"/>
          <w:szCs w:val="62"/>
          <w:highlight w:val="white"/>
        </w:rPr>
        <w:t>Introduction</w:t>
      </w:r>
    </w:p>
    <w:p w14:paraId="0000000B" w14:textId="77777777" w:rsidR="002565B6" w:rsidRDefault="001C0B7C">
      <w:pPr>
        <w:pStyle w:val="Heading2"/>
        <w:keepNext w:val="0"/>
        <w:keepLines w:val="0"/>
        <w:spacing w:before="340" w:after="160" w:line="264" w:lineRule="auto"/>
        <w:rPr>
          <w:sz w:val="51"/>
          <w:szCs w:val="51"/>
          <w:highlight w:val="white"/>
        </w:rPr>
      </w:pPr>
      <w:bookmarkStart w:id="3" w:name="_onoydsrqq7bh" w:colFirst="0" w:colLast="0"/>
      <w:bookmarkEnd w:id="3"/>
      <w:r>
        <w:rPr>
          <w:sz w:val="51"/>
          <w:szCs w:val="51"/>
          <w:highlight w:val="white"/>
        </w:rPr>
        <w:t xml:space="preserve">Vila Health: Environmental Analysis </w:t>
      </w:r>
      <w:proofErr w:type="gramStart"/>
      <w:r>
        <w:rPr>
          <w:sz w:val="51"/>
          <w:szCs w:val="51"/>
          <w:highlight w:val="white"/>
        </w:rPr>
        <w:t>and</w:t>
      </w:r>
      <w:proofErr w:type="gramEnd"/>
      <w:r>
        <w:rPr>
          <w:sz w:val="51"/>
          <w:szCs w:val="51"/>
          <w:highlight w:val="white"/>
        </w:rPr>
        <w:t xml:space="preserve"> Windshield Survey</w:t>
      </w:r>
    </w:p>
    <w:p w14:paraId="0000000C" w14:textId="77777777" w:rsidR="002565B6" w:rsidRDefault="001C0B7C">
      <w:pPr>
        <w:spacing w:after="340" w:line="335" w:lineRule="auto"/>
        <w:rPr>
          <w:sz w:val="36"/>
          <w:szCs w:val="36"/>
          <w:highlight w:val="white"/>
        </w:rPr>
      </w:pPr>
      <w:r>
        <w:rPr>
          <w:sz w:val="36"/>
          <w:szCs w:val="36"/>
          <w:highlight w:val="white"/>
        </w:rPr>
        <w:t xml:space="preserve">Effective health care leadership relies on assessments based on reliable information. One key tool is the windshield survey </w:t>
      </w:r>
      <w:r>
        <w:rPr>
          <w:sz w:val="36"/>
          <w:szCs w:val="36"/>
          <w:highlight w:val="white"/>
        </w:rPr>
        <w:t>�</w:t>
      </w:r>
      <w:r>
        <w:rPr>
          <w:sz w:val="36"/>
          <w:szCs w:val="36"/>
          <w:highlight w:val="white"/>
        </w:rPr>
        <w:t>with a practiced eye, one can make valuable</w:t>
      </w:r>
      <w:r>
        <w:rPr>
          <w:sz w:val="36"/>
          <w:szCs w:val="36"/>
          <w:highlight w:val="white"/>
        </w:rPr>
        <w:t xml:space="preserve"> judgments about the health conditions of a community while performing a mobile survey.</w:t>
      </w:r>
    </w:p>
    <w:p w14:paraId="0000000D" w14:textId="77777777" w:rsidR="002565B6" w:rsidRDefault="001C0B7C">
      <w:pPr>
        <w:spacing w:after="160"/>
        <w:rPr>
          <w:sz w:val="24"/>
          <w:szCs w:val="24"/>
          <w:highlight w:val="white"/>
        </w:rPr>
      </w:pPr>
      <w:r>
        <w:rPr>
          <w:sz w:val="24"/>
          <w:szCs w:val="24"/>
          <w:highlight w:val="white"/>
        </w:rPr>
        <w:t>In this simulation, you will conduct a virtual windshield survey in either a rural or an urban environment. You will also be provided with resources to help you begin t</w:t>
      </w:r>
      <w:r>
        <w:rPr>
          <w:sz w:val="24"/>
          <w:szCs w:val="24"/>
          <w:highlight w:val="white"/>
        </w:rPr>
        <w:t>he environmental analysis of one of the two communities. You will use the information you gather to prepare a presentation in which you summarize your findings and propose changes to the health care system.</w:t>
      </w:r>
    </w:p>
    <w:p w14:paraId="0000000E" w14:textId="77777777" w:rsidR="002565B6" w:rsidRDefault="001C0B7C">
      <w:r>
        <w:pict w14:anchorId="6BF60234">
          <v:rect id="_x0000_i1026" style="width:0;height:1.5pt" o:hralign="center" o:hrstd="t" o:hr="t" fillcolor="#a0a0a0" stroked="f"/>
        </w:pict>
      </w:r>
    </w:p>
    <w:p w14:paraId="0000000F" w14:textId="77777777" w:rsidR="002565B6" w:rsidRDefault="001C0B7C">
      <w:pPr>
        <w:pStyle w:val="Heading1"/>
        <w:keepNext w:val="0"/>
        <w:keepLines w:val="0"/>
        <w:spacing w:before="340" w:after="160" w:line="264" w:lineRule="auto"/>
        <w:rPr>
          <w:sz w:val="62"/>
          <w:szCs w:val="62"/>
          <w:highlight w:val="white"/>
        </w:rPr>
      </w:pPr>
      <w:bookmarkStart w:id="4" w:name="_o3fj4omkqhr1" w:colFirst="0" w:colLast="0"/>
      <w:bookmarkEnd w:id="4"/>
      <w:r>
        <w:rPr>
          <w:sz w:val="62"/>
          <w:szCs w:val="62"/>
          <w:highlight w:val="white"/>
        </w:rPr>
        <w:lastRenderedPageBreak/>
        <w:t>Location Choices</w:t>
      </w:r>
    </w:p>
    <w:p w14:paraId="00000010" w14:textId="77777777" w:rsidR="002565B6" w:rsidRDefault="001C0B7C">
      <w:pPr>
        <w:spacing w:after="340" w:line="335" w:lineRule="auto"/>
        <w:rPr>
          <w:sz w:val="36"/>
          <w:szCs w:val="36"/>
          <w:highlight w:val="white"/>
        </w:rPr>
      </w:pPr>
      <w:r>
        <w:rPr>
          <w:sz w:val="36"/>
          <w:szCs w:val="36"/>
          <w:highlight w:val="white"/>
        </w:rPr>
        <w:t xml:space="preserve">In whatever order you prefer, </w:t>
      </w:r>
      <w:r>
        <w:rPr>
          <w:sz w:val="36"/>
          <w:szCs w:val="36"/>
          <w:highlight w:val="white"/>
        </w:rPr>
        <w:t xml:space="preserve">select each location to perform your windshield survey. Jordan is a small town in the Minnesota countryside. </w:t>
      </w:r>
      <w:proofErr w:type="spellStart"/>
      <w:r>
        <w:rPr>
          <w:sz w:val="36"/>
          <w:szCs w:val="36"/>
          <w:highlight w:val="white"/>
        </w:rPr>
        <w:t>Armatage</w:t>
      </w:r>
      <w:proofErr w:type="spellEnd"/>
      <w:r>
        <w:rPr>
          <w:sz w:val="36"/>
          <w:szCs w:val="36"/>
          <w:highlight w:val="white"/>
        </w:rPr>
        <w:t xml:space="preserve"> is a neighborhood on the south side of Minneapolis.</w:t>
      </w:r>
    </w:p>
    <w:p w14:paraId="00000011" w14:textId="77777777" w:rsidR="002565B6" w:rsidRDefault="001C0B7C">
      <w:r>
        <w:pict w14:anchorId="39502469">
          <v:rect id="_x0000_i1027" style="width:0;height:1.5pt" o:hralign="center" o:hrstd="t" o:hr="t" fillcolor="#a0a0a0" stroked="f"/>
        </w:pict>
      </w:r>
    </w:p>
    <w:p w14:paraId="00000012" w14:textId="77777777" w:rsidR="002565B6" w:rsidRDefault="001C0B7C">
      <w:pPr>
        <w:pStyle w:val="Heading1"/>
        <w:keepNext w:val="0"/>
        <w:keepLines w:val="0"/>
        <w:spacing w:before="340" w:after="160" w:line="264" w:lineRule="auto"/>
        <w:rPr>
          <w:sz w:val="62"/>
          <w:szCs w:val="62"/>
          <w:highlight w:val="white"/>
        </w:rPr>
      </w:pPr>
      <w:bookmarkStart w:id="5" w:name="_o9xx429klcrg" w:colFirst="0" w:colLast="0"/>
      <w:bookmarkEnd w:id="5"/>
      <w:r>
        <w:rPr>
          <w:sz w:val="62"/>
          <w:szCs w:val="62"/>
          <w:highlight w:val="white"/>
        </w:rPr>
        <w:t>Jordan</w:t>
      </w:r>
    </w:p>
    <w:p w14:paraId="00000013" w14:textId="77777777" w:rsidR="002565B6" w:rsidRDefault="001C0B7C">
      <w:pPr>
        <w:spacing w:after="160"/>
        <w:rPr>
          <w:b/>
          <w:sz w:val="24"/>
          <w:szCs w:val="24"/>
          <w:highlight w:val="white"/>
        </w:rPr>
      </w:pPr>
      <w:r>
        <w:rPr>
          <w:b/>
          <w:sz w:val="24"/>
          <w:szCs w:val="24"/>
          <w:highlight w:val="white"/>
        </w:rPr>
        <w:t>Instructions:</w:t>
      </w:r>
    </w:p>
    <w:p w14:paraId="00000014" w14:textId="77777777" w:rsidR="002565B6" w:rsidRDefault="001C0B7C">
      <w:pPr>
        <w:spacing w:after="160"/>
        <w:rPr>
          <w:sz w:val="24"/>
          <w:szCs w:val="24"/>
          <w:highlight w:val="white"/>
        </w:rPr>
      </w:pPr>
      <w:r>
        <w:rPr>
          <w:sz w:val="24"/>
          <w:szCs w:val="24"/>
          <w:highlight w:val="white"/>
        </w:rPr>
        <w:t xml:space="preserve"> Click and drag to explore the map of Jordan, Minnesota. You may also use the button panel to navigate the map. Click </w:t>
      </w:r>
      <w:proofErr w:type="gramStart"/>
      <w:r>
        <w:rPr>
          <w:sz w:val="24"/>
          <w:szCs w:val="24"/>
          <w:highlight w:val="white"/>
        </w:rPr>
        <w:t xml:space="preserve">a  </w:t>
      </w:r>
      <w:r>
        <w:rPr>
          <w:b/>
          <w:sz w:val="24"/>
          <w:szCs w:val="24"/>
          <w:highlight w:val="white"/>
        </w:rPr>
        <w:t>Map</w:t>
      </w:r>
      <w:proofErr w:type="gramEnd"/>
      <w:r>
        <w:rPr>
          <w:b/>
          <w:sz w:val="24"/>
          <w:szCs w:val="24"/>
          <w:highlight w:val="white"/>
        </w:rPr>
        <w:t xml:space="preserve"> pin</w:t>
      </w:r>
      <w:r>
        <w:rPr>
          <w:sz w:val="24"/>
          <w:szCs w:val="24"/>
          <w:highlight w:val="white"/>
        </w:rPr>
        <w:t xml:space="preserve"> to learn about that particular location. Once you have visited all 25 pins, answer the questions that follow.</w:t>
      </w:r>
    </w:p>
    <w:p w14:paraId="00000015" w14:textId="77777777" w:rsidR="002565B6" w:rsidRDefault="001C0B7C">
      <w:pPr>
        <w:rPr>
          <w:sz w:val="24"/>
          <w:szCs w:val="24"/>
          <w:highlight w:val="white"/>
        </w:rPr>
      </w:pPr>
      <w:r>
        <w:pict w14:anchorId="7408DB1B">
          <v:rect id="_x0000_i1028" style="width:0;height:1.5pt" o:hralign="center" o:hrstd="t" o:hr="t" fillcolor="#a0a0a0" stroked="f"/>
        </w:pict>
      </w:r>
    </w:p>
    <w:p w14:paraId="00000016" w14:textId="77777777" w:rsidR="002565B6" w:rsidRDefault="001C0B7C">
      <w:pPr>
        <w:pStyle w:val="Heading2"/>
        <w:keepNext w:val="0"/>
        <w:keepLines w:val="0"/>
        <w:spacing w:before="340" w:after="160" w:line="264" w:lineRule="auto"/>
        <w:rPr>
          <w:sz w:val="51"/>
          <w:szCs w:val="51"/>
          <w:highlight w:val="white"/>
        </w:rPr>
      </w:pPr>
      <w:bookmarkStart w:id="6" w:name="_i7rk16i6konq" w:colFirst="0" w:colLast="0"/>
      <w:bookmarkEnd w:id="6"/>
      <w:r>
        <w:rPr>
          <w:sz w:val="51"/>
          <w:szCs w:val="51"/>
          <w:highlight w:val="white"/>
        </w:rPr>
        <w:t>Jordan City Hall</w:t>
      </w:r>
    </w:p>
    <w:p w14:paraId="00000017" w14:textId="77777777" w:rsidR="002565B6" w:rsidRDefault="001C0B7C">
      <w:pPr>
        <w:pStyle w:val="Heading3"/>
        <w:keepNext w:val="0"/>
        <w:keepLines w:val="0"/>
        <w:spacing w:before="340" w:after="160" w:line="264" w:lineRule="auto"/>
        <w:rPr>
          <w:color w:val="000000"/>
          <w:sz w:val="42"/>
          <w:szCs w:val="42"/>
          <w:highlight w:val="white"/>
        </w:rPr>
      </w:pPr>
      <w:bookmarkStart w:id="7" w:name="_inn0zpo74hff" w:colFirst="0" w:colLast="0"/>
      <w:bookmarkEnd w:id="7"/>
      <w:r>
        <w:rPr>
          <w:color w:val="000000"/>
          <w:sz w:val="42"/>
          <w:szCs w:val="42"/>
          <w:highlight w:val="white"/>
        </w:rPr>
        <w:t>210 1st St. E.</w:t>
      </w:r>
    </w:p>
    <w:p w14:paraId="00000018" w14:textId="77777777" w:rsidR="002565B6" w:rsidRDefault="001C0B7C">
      <w:pPr>
        <w:spacing w:after="160"/>
        <w:rPr>
          <w:sz w:val="24"/>
          <w:szCs w:val="24"/>
          <w:highlight w:val="white"/>
        </w:rPr>
      </w:pPr>
      <w:r>
        <w:rPr>
          <w:sz w:val="24"/>
          <w:szCs w:val="24"/>
          <w:highlight w:val="white"/>
        </w:rPr>
        <w:t>Jordan's motto is “warm country feeling, minutes from the cities,” and the quaint downtown City Hall reflects that sentiment. Jordan's old City Hall, built in 1885, had a brief stint as an events venue, but is currently vaca</w:t>
      </w:r>
      <w:r>
        <w:rPr>
          <w:sz w:val="24"/>
          <w:szCs w:val="24"/>
          <w:highlight w:val="white"/>
        </w:rPr>
        <w:t>nt.</w:t>
      </w:r>
    </w:p>
    <w:p w14:paraId="00000019" w14:textId="77777777" w:rsidR="002565B6" w:rsidRDefault="001C0B7C">
      <w:pPr>
        <w:pStyle w:val="Heading2"/>
        <w:keepNext w:val="0"/>
        <w:keepLines w:val="0"/>
        <w:spacing w:before="340" w:after="160" w:line="264" w:lineRule="auto"/>
        <w:rPr>
          <w:sz w:val="51"/>
          <w:szCs w:val="51"/>
          <w:highlight w:val="white"/>
        </w:rPr>
      </w:pPr>
      <w:bookmarkStart w:id="8" w:name="_qt6enev2z7kw" w:colFirst="0" w:colLast="0"/>
      <w:bookmarkEnd w:id="8"/>
      <w:r>
        <w:rPr>
          <w:sz w:val="51"/>
          <w:szCs w:val="51"/>
          <w:highlight w:val="white"/>
        </w:rPr>
        <w:t>Jordan Middle School</w:t>
      </w:r>
    </w:p>
    <w:p w14:paraId="0000001A" w14:textId="77777777" w:rsidR="002565B6" w:rsidRDefault="001C0B7C">
      <w:pPr>
        <w:pStyle w:val="Heading3"/>
        <w:keepNext w:val="0"/>
        <w:keepLines w:val="0"/>
        <w:spacing w:before="340" w:after="160" w:line="264" w:lineRule="auto"/>
        <w:rPr>
          <w:color w:val="000000"/>
          <w:sz w:val="42"/>
          <w:szCs w:val="42"/>
          <w:highlight w:val="white"/>
        </w:rPr>
      </w:pPr>
      <w:bookmarkStart w:id="9" w:name="_henohi2ey9e" w:colFirst="0" w:colLast="0"/>
      <w:bookmarkEnd w:id="9"/>
      <w:r>
        <w:rPr>
          <w:color w:val="000000"/>
          <w:sz w:val="42"/>
          <w:szCs w:val="42"/>
          <w:highlight w:val="white"/>
        </w:rPr>
        <w:t>500 Sunset Dr.</w:t>
      </w:r>
    </w:p>
    <w:p w14:paraId="0000001B" w14:textId="77777777" w:rsidR="002565B6" w:rsidRDefault="001C0B7C">
      <w:pPr>
        <w:spacing w:after="160"/>
        <w:rPr>
          <w:sz w:val="24"/>
          <w:szCs w:val="24"/>
          <w:highlight w:val="white"/>
        </w:rPr>
      </w:pPr>
      <w:r>
        <w:rPr>
          <w:sz w:val="24"/>
          <w:szCs w:val="24"/>
          <w:highlight w:val="white"/>
        </w:rPr>
        <w:t>The Jordan public schools offer a student and family friendly single campus. The renovated middle school opened in 2015 and is adjacent to the Jordan Community Education and Recreation Center (CERC).</w:t>
      </w:r>
    </w:p>
    <w:p w14:paraId="0000001C" w14:textId="77777777" w:rsidR="002565B6" w:rsidRDefault="001C0B7C">
      <w:pPr>
        <w:pStyle w:val="Heading2"/>
        <w:keepNext w:val="0"/>
        <w:keepLines w:val="0"/>
        <w:spacing w:before="340" w:after="160" w:line="264" w:lineRule="auto"/>
        <w:rPr>
          <w:sz w:val="51"/>
          <w:szCs w:val="51"/>
          <w:highlight w:val="white"/>
        </w:rPr>
      </w:pPr>
      <w:bookmarkStart w:id="10" w:name="_k650lvri0cwr" w:colFirst="0" w:colLast="0"/>
      <w:bookmarkEnd w:id="10"/>
      <w:r>
        <w:rPr>
          <w:sz w:val="51"/>
          <w:szCs w:val="51"/>
          <w:highlight w:val="white"/>
        </w:rPr>
        <w:t>Jordan High Scho</w:t>
      </w:r>
      <w:r>
        <w:rPr>
          <w:sz w:val="51"/>
          <w:szCs w:val="51"/>
          <w:highlight w:val="white"/>
        </w:rPr>
        <w:t>ol</w:t>
      </w:r>
    </w:p>
    <w:p w14:paraId="0000001D" w14:textId="77777777" w:rsidR="002565B6" w:rsidRDefault="001C0B7C">
      <w:pPr>
        <w:pStyle w:val="Heading3"/>
        <w:keepNext w:val="0"/>
        <w:keepLines w:val="0"/>
        <w:spacing w:before="340" w:after="160" w:line="264" w:lineRule="auto"/>
        <w:rPr>
          <w:color w:val="000000"/>
          <w:sz w:val="42"/>
          <w:szCs w:val="42"/>
          <w:highlight w:val="white"/>
        </w:rPr>
      </w:pPr>
      <w:bookmarkStart w:id="11" w:name="_25ntaz5jwv3j" w:colFirst="0" w:colLast="0"/>
      <w:bookmarkEnd w:id="11"/>
      <w:r>
        <w:rPr>
          <w:color w:val="000000"/>
          <w:sz w:val="42"/>
          <w:szCs w:val="42"/>
          <w:highlight w:val="white"/>
        </w:rPr>
        <w:lastRenderedPageBreak/>
        <w:t>600 Sunset Dr.</w:t>
      </w:r>
    </w:p>
    <w:p w14:paraId="0000001E" w14:textId="77777777" w:rsidR="002565B6" w:rsidRDefault="001C0B7C">
      <w:pPr>
        <w:spacing w:after="160"/>
        <w:rPr>
          <w:sz w:val="24"/>
          <w:szCs w:val="24"/>
          <w:highlight w:val="white"/>
        </w:rPr>
      </w:pPr>
      <w:r>
        <w:rPr>
          <w:sz w:val="24"/>
          <w:szCs w:val="24"/>
          <w:highlight w:val="white"/>
        </w:rPr>
        <w:t>Jordan High School has a student population of approximately 540 students. The school offers athletics, arts programs, and academic extra-curricular activities. Students can also attend vocational classes through Southwest Metro Education</w:t>
      </w:r>
      <w:r>
        <w:rPr>
          <w:sz w:val="24"/>
          <w:szCs w:val="24"/>
          <w:highlight w:val="white"/>
        </w:rPr>
        <w:t>al Cooperative where they can earn credit at vocational schools and North Hennepin Community College.</w:t>
      </w:r>
    </w:p>
    <w:p w14:paraId="0000001F" w14:textId="77777777" w:rsidR="002565B6" w:rsidRDefault="001C0B7C">
      <w:pPr>
        <w:pStyle w:val="Heading2"/>
        <w:keepNext w:val="0"/>
        <w:keepLines w:val="0"/>
        <w:spacing w:before="340" w:after="160" w:line="264" w:lineRule="auto"/>
        <w:rPr>
          <w:sz w:val="51"/>
          <w:szCs w:val="51"/>
          <w:highlight w:val="white"/>
        </w:rPr>
      </w:pPr>
      <w:bookmarkStart w:id="12" w:name="_g61q1caypwgu" w:colFirst="0" w:colLast="0"/>
      <w:bookmarkEnd w:id="12"/>
      <w:r>
        <w:rPr>
          <w:sz w:val="51"/>
          <w:szCs w:val="51"/>
          <w:highlight w:val="white"/>
        </w:rPr>
        <w:t>Jordan High School</w:t>
      </w:r>
    </w:p>
    <w:p w14:paraId="00000020" w14:textId="77777777" w:rsidR="002565B6" w:rsidRDefault="001C0B7C">
      <w:pPr>
        <w:pStyle w:val="Heading3"/>
        <w:keepNext w:val="0"/>
        <w:keepLines w:val="0"/>
        <w:spacing w:before="340" w:after="160" w:line="264" w:lineRule="auto"/>
        <w:rPr>
          <w:color w:val="000000"/>
          <w:sz w:val="42"/>
          <w:szCs w:val="42"/>
          <w:highlight w:val="white"/>
        </w:rPr>
      </w:pPr>
      <w:bookmarkStart w:id="13" w:name="_94i795whk7sa" w:colFirst="0" w:colLast="0"/>
      <w:bookmarkEnd w:id="13"/>
      <w:r>
        <w:rPr>
          <w:color w:val="000000"/>
          <w:sz w:val="42"/>
          <w:szCs w:val="42"/>
          <w:highlight w:val="white"/>
        </w:rPr>
        <w:t>600 Sunset Dr.</w:t>
      </w:r>
    </w:p>
    <w:p w14:paraId="00000021" w14:textId="77777777" w:rsidR="002565B6" w:rsidRDefault="001C0B7C">
      <w:pPr>
        <w:spacing w:after="160"/>
        <w:rPr>
          <w:sz w:val="24"/>
          <w:szCs w:val="24"/>
          <w:highlight w:val="white"/>
        </w:rPr>
      </w:pPr>
      <w:r>
        <w:rPr>
          <w:sz w:val="24"/>
          <w:szCs w:val="24"/>
          <w:highlight w:val="white"/>
        </w:rPr>
        <w:t>Jordan High School has a student population of approximately 540 students. The school offers athletics, arts programs, a</w:t>
      </w:r>
      <w:r>
        <w:rPr>
          <w:sz w:val="24"/>
          <w:szCs w:val="24"/>
          <w:highlight w:val="white"/>
        </w:rPr>
        <w:t>nd academic extra-curricular activities. Students can also attend vocational classes through Southwest Metro Educational Cooperative where they can earn credit at vocational schools and North Hennepin Community College.</w:t>
      </w:r>
    </w:p>
    <w:p w14:paraId="00000022" w14:textId="77777777" w:rsidR="002565B6" w:rsidRDefault="001C0B7C">
      <w:pPr>
        <w:pStyle w:val="Heading2"/>
        <w:keepNext w:val="0"/>
        <w:keepLines w:val="0"/>
        <w:spacing w:before="340" w:after="160" w:line="264" w:lineRule="auto"/>
        <w:rPr>
          <w:sz w:val="51"/>
          <w:szCs w:val="51"/>
          <w:highlight w:val="white"/>
        </w:rPr>
      </w:pPr>
      <w:bookmarkStart w:id="14" w:name="_mvb2a4gshxvf" w:colFirst="0" w:colLast="0"/>
      <w:bookmarkEnd w:id="14"/>
      <w:r>
        <w:rPr>
          <w:sz w:val="51"/>
          <w:szCs w:val="51"/>
          <w:highlight w:val="white"/>
        </w:rPr>
        <w:t>Jordan Elementary School</w:t>
      </w:r>
    </w:p>
    <w:p w14:paraId="00000023" w14:textId="77777777" w:rsidR="002565B6" w:rsidRDefault="001C0B7C">
      <w:pPr>
        <w:pStyle w:val="Heading3"/>
        <w:keepNext w:val="0"/>
        <w:keepLines w:val="0"/>
        <w:spacing w:before="340" w:after="160" w:line="264" w:lineRule="auto"/>
        <w:rPr>
          <w:color w:val="000000"/>
          <w:sz w:val="42"/>
          <w:szCs w:val="42"/>
          <w:highlight w:val="white"/>
        </w:rPr>
      </w:pPr>
      <w:bookmarkStart w:id="15" w:name="_89od5xznyru" w:colFirst="0" w:colLast="0"/>
      <w:bookmarkEnd w:id="15"/>
      <w:r>
        <w:rPr>
          <w:color w:val="000000"/>
          <w:sz w:val="42"/>
          <w:szCs w:val="42"/>
          <w:highlight w:val="white"/>
        </w:rPr>
        <w:t xml:space="preserve">815 Sunset </w:t>
      </w:r>
      <w:r>
        <w:rPr>
          <w:color w:val="000000"/>
          <w:sz w:val="42"/>
          <w:szCs w:val="42"/>
          <w:highlight w:val="white"/>
        </w:rPr>
        <w:t>Dr.</w:t>
      </w:r>
    </w:p>
    <w:p w14:paraId="00000024" w14:textId="77777777" w:rsidR="002565B6" w:rsidRDefault="001C0B7C">
      <w:pPr>
        <w:spacing w:after="160"/>
        <w:rPr>
          <w:sz w:val="24"/>
          <w:szCs w:val="24"/>
          <w:highlight w:val="white"/>
        </w:rPr>
      </w:pPr>
      <w:r>
        <w:rPr>
          <w:sz w:val="24"/>
          <w:szCs w:val="24"/>
          <w:highlight w:val="white"/>
        </w:rPr>
        <w:t>Jordan Elementary School offers programs and specialists in Special Ed, ESL, Title One services, Gifted and Talented, and a variety of other interventions and enrichment programs. Technology is embedded in the daily curriculum in order to encourage the</w:t>
      </w:r>
      <w:r>
        <w:rPr>
          <w:sz w:val="24"/>
          <w:szCs w:val="24"/>
          <w:highlight w:val="white"/>
        </w:rPr>
        <w:t xml:space="preserve"> development of 21st century learning skills.</w:t>
      </w:r>
    </w:p>
    <w:p w14:paraId="00000025" w14:textId="77777777" w:rsidR="002565B6" w:rsidRDefault="001C0B7C">
      <w:pPr>
        <w:pStyle w:val="Heading2"/>
        <w:keepNext w:val="0"/>
        <w:keepLines w:val="0"/>
        <w:spacing w:before="340" w:after="160" w:line="264" w:lineRule="auto"/>
        <w:rPr>
          <w:sz w:val="51"/>
          <w:szCs w:val="51"/>
          <w:highlight w:val="white"/>
        </w:rPr>
      </w:pPr>
      <w:bookmarkStart w:id="16" w:name="_64rr6bm8oglk" w:colFirst="0" w:colLast="0"/>
      <w:bookmarkEnd w:id="16"/>
      <w:r>
        <w:rPr>
          <w:sz w:val="51"/>
          <w:szCs w:val="51"/>
          <w:highlight w:val="white"/>
        </w:rPr>
        <w:t>Scott County Library - Jordan</w:t>
      </w:r>
    </w:p>
    <w:p w14:paraId="00000026" w14:textId="77777777" w:rsidR="002565B6" w:rsidRDefault="001C0B7C">
      <w:pPr>
        <w:pStyle w:val="Heading3"/>
        <w:keepNext w:val="0"/>
        <w:keepLines w:val="0"/>
        <w:spacing w:before="340" w:after="160" w:line="264" w:lineRule="auto"/>
        <w:rPr>
          <w:color w:val="000000"/>
          <w:sz w:val="42"/>
          <w:szCs w:val="42"/>
          <w:highlight w:val="white"/>
        </w:rPr>
      </w:pPr>
      <w:bookmarkStart w:id="17" w:name="_gew9bkgiop2r" w:colFirst="0" w:colLast="0"/>
      <w:bookmarkEnd w:id="17"/>
      <w:r>
        <w:rPr>
          <w:color w:val="000000"/>
          <w:sz w:val="42"/>
          <w:szCs w:val="42"/>
          <w:highlight w:val="white"/>
        </w:rPr>
        <w:t>275 Creek Ln. S.</w:t>
      </w:r>
    </w:p>
    <w:p w14:paraId="00000027" w14:textId="77777777" w:rsidR="002565B6" w:rsidRDefault="001C0B7C">
      <w:pPr>
        <w:spacing w:after="160"/>
        <w:rPr>
          <w:sz w:val="24"/>
          <w:szCs w:val="24"/>
          <w:highlight w:val="white"/>
        </w:rPr>
      </w:pPr>
      <w:r>
        <w:rPr>
          <w:sz w:val="24"/>
          <w:szCs w:val="24"/>
          <w:highlight w:val="white"/>
        </w:rPr>
        <w:t xml:space="preserve">The Jordan public library is open four days a week (Mon &amp; Wed 1-8; Tue &amp; </w:t>
      </w:r>
      <w:proofErr w:type="spellStart"/>
      <w:r>
        <w:rPr>
          <w:sz w:val="24"/>
          <w:szCs w:val="24"/>
          <w:highlight w:val="white"/>
        </w:rPr>
        <w:t>Thur</w:t>
      </w:r>
      <w:proofErr w:type="spellEnd"/>
      <w:r>
        <w:rPr>
          <w:sz w:val="24"/>
          <w:szCs w:val="24"/>
          <w:highlight w:val="white"/>
        </w:rPr>
        <w:t xml:space="preserve"> 10 - 5) from May to September and five days (Saturday 10 - 2) from September to May.</w:t>
      </w:r>
    </w:p>
    <w:p w14:paraId="00000028" w14:textId="77777777" w:rsidR="002565B6" w:rsidRDefault="001C0B7C">
      <w:pPr>
        <w:pStyle w:val="Heading2"/>
        <w:keepNext w:val="0"/>
        <w:keepLines w:val="0"/>
        <w:spacing w:before="340" w:after="160" w:line="264" w:lineRule="auto"/>
        <w:rPr>
          <w:sz w:val="51"/>
          <w:szCs w:val="51"/>
          <w:highlight w:val="white"/>
        </w:rPr>
      </w:pPr>
      <w:bookmarkStart w:id="18" w:name="_xnvn3ktg326z" w:colFirst="0" w:colLast="0"/>
      <w:bookmarkEnd w:id="18"/>
      <w:r>
        <w:rPr>
          <w:sz w:val="51"/>
          <w:szCs w:val="51"/>
          <w:highlight w:val="white"/>
        </w:rPr>
        <w:t>St. Francis Health Services</w:t>
      </w:r>
    </w:p>
    <w:p w14:paraId="00000029" w14:textId="77777777" w:rsidR="002565B6" w:rsidRDefault="001C0B7C">
      <w:pPr>
        <w:pStyle w:val="Heading3"/>
        <w:keepNext w:val="0"/>
        <w:keepLines w:val="0"/>
        <w:spacing w:before="340" w:after="160" w:line="264" w:lineRule="auto"/>
        <w:rPr>
          <w:color w:val="000000"/>
          <w:sz w:val="42"/>
          <w:szCs w:val="42"/>
          <w:highlight w:val="white"/>
        </w:rPr>
      </w:pPr>
      <w:bookmarkStart w:id="19" w:name="_8fwcpl340nli" w:colFirst="0" w:colLast="0"/>
      <w:bookmarkEnd w:id="19"/>
      <w:r>
        <w:rPr>
          <w:color w:val="000000"/>
          <w:sz w:val="42"/>
          <w:szCs w:val="42"/>
          <w:highlight w:val="white"/>
        </w:rPr>
        <w:t>265 Creek Ln. S.</w:t>
      </w:r>
    </w:p>
    <w:p w14:paraId="0000002A" w14:textId="77777777" w:rsidR="002565B6" w:rsidRDefault="001C0B7C">
      <w:pPr>
        <w:spacing w:after="160"/>
        <w:rPr>
          <w:sz w:val="24"/>
          <w:szCs w:val="24"/>
          <w:highlight w:val="white"/>
        </w:rPr>
      </w:pPr>
      <w:r>
        <w:rPr>
          <w:sz w:val="24"/>
          <w:szCs w:val="24"/>
          <w:highlight w:val="white"/>
        </w:rPr>
        <w:lastRenderedPageBreak/>
        <w:t>St. Francis Health Services is aligned with Allina Health and Park Nicollet Health Services, two of the largest health providers in the region. The facility provides a full range of inpatient, outpatient, and em</w:t>
      </w:r>
      <w:r>
        <w:rPr>
          <w:sz w:val="24"/>
          <w:szCs w:val="24"/>
          <w:highlight w:val="white"/>
        </w:rPr>
        <w:t>ergency care.</w:t>
      </w:r>
    </w:p>
    <w:p w14:paraId="0000002B" w14:textId="77777777" w:rsidR="002565B6" w:rsidRDefault="001C0B7C">
      <w:pPr>
        <w:pStyle w:val="Heading2"/>
        <w:keepNext w:val="0"/>
        <w:keepLines w:val="0"/>
        <w:spacing w:before="340" w:after="160" w:line="264" w:lineRule="auto"/>
        <w:rPr>
          <w:sz w:val="51"/>
          <w:szCs w:val="51"/>
          <w:highlight w:val="white"/>
        </w:rPr>
      </w:pPr>
      <w:bookmarkStart w:id="20" w:name="_pj558xtj2u41" w:colFirst="0" w:colLast="0"/>
      <w:bookmarkEnd w:id="20"/>
      <w:r>
        <w:rPr>
          <w:sz w:val="51"/>
          <w:szCs w:val="51"/>
          <w:highlight w:val="white"/>
        </w:rPr>
        <w:t>Jordan Community Education and Recreation Center</w:t>
      </w:r>
    </w:p>
    <w:p w14:paraId="0000002C" w14:textId="77777777" w:rsidR="002565B6" w:rsidRDefault="001C0B7C">
      <w:pPr>
        <w:pStyle w:val="Heading3"/>
        <w:keepNext w:val="0"/>
        <w:keepLines w:val="0"/>
        <w:spacing w:before="340" w:after="160" w:line="264" w:lineRule="auto"/>
        <w:rPr>
          <w:color w:val="000000"/>
          <w:sz w:val="42"/>
          <w:szCs w:val="42"/>
          <w:highlight w:val="white"/>
        </w:rPr>
      </w:pPr>
      <w:bookmarkStart w:id="21" w:name="_duowgcumf8wy" w:colFirst="0" w:colLast="0"/>
      <w:bookmarkEnd w:id="21"/>
      <w:r>
        <w:rPr>
          <w:color w:val="000000"/>
          <w:sz w:val="42"/>
          <w:szCs w:val="42"/>
          <w:highlight w:val="white"/>
        </w:rPr>
        <w:t>500 Sunset Dr.</w:t>
      </w:r>
    </w:p>
    <w:p w14:paraId="0000002D" w14:textId="77777777" w:rsidR="002565B6" w:rsidRDefault="001C0B7C">
      <w:pPr>
        <w:spacing w:after="160"/>
        <w:rPr>
          <w:sz w:val="24"/>
          <w:szCs w:val="24"/>
          <w:highlight w:val="white"/>
        </w:rPr>
      </w:pPr>
      <w:r>
        <w:rPr>
          <w:sz w:val="24"/>
          <w:szCs w:val="24"/>
          <w:highlight w:val="white"/>
        </w:rPr>
        <w:t>Completed in January 2016, the new Community Education and Recreation Center includes a 3-gym station with a multipurpose floor, an elevated walking track, a fitness center, comm</w:t>
      </w:r>
      <w:r>
        <w:rPr>
          <w:sz w:val="24"/>
          <w:szCs w:val="24"/>
          <w:highlight w:val="white"/>
        </w:rPr>
        <w:t>unity locker rooms, and a community room with kitchenette.</w:t>
      </w:r>
    </w:p>
    <w:p w14:paraId="0000002E" w14:textId="77777777" w:rsidR="002565B6" w:rsidRDefault="001C0B7C">
      <w:pPr>
        <w:pStyle w:val="Heading2"/>
        <w:keepNext w:val="0"/>
        <w:keepLines w:val="0"/>
        <w:spacing w:before="340" w:after="160" w:line="264" w:lineRule="auto"/>
        <w:rPr>
          <w:sz w:val="51"/>
          <w:szCs w:val="51"/>
          <w:highlight w:val="white"/>
        </w:rPr>
      </w:pPr>
      <w:bookmarkStart w:id="22" w:name="_ih4fi1aax7yz" w:colFirst="0" w:colLast="0"/>
      <w:bookmarkEnd w:id="22"/>
      <w:r>
        <w:rPr>
          <w:sz w:val="51"/>
          <w:szCs w:val="51"/>
          <w:highlight w:val="white"/>
        </w:rPr>
        <w:t>Hope Lutheran Church</w:t>
      </w:r>
    </w:p>
    <w:p w14:paraId="0000002F" w14:textId="77777777" w:rsidR="002565B6" w:rsidRDefault="001C0B7C">
      <w:pPr>
        <w:pStyle w:val="Heading3"/>
        <w:keepNext w:val="0"/>
        <w:keepLines w:val="0"/>
        <w:spacing w:before="340" w:after="160" w:line="264" w:lineRule="auto"/>
        <w:rPr>
          <w:color w:val="000000"/>
          <w:sz w:val="42"/>
          <w:szCs w:val="42"/>
          <w:highlight w:val="white"/>
        </w:rPr>
      </w:pPr>
      <w:bookmarkStart w:id="23" w:name="_aueguaws8in6" w:colFirst="0" w:colLast="0"/>
      <w:bookmarkEnd w:id="23"/>
      <w:r>
        <w:rPr>
          <w:color w:val="000000"/>
          <w:sz w:val="42"/>
          <w:szCs w:val="42"/>
          <w:highlight w:val="white"/>
        </w:rPr>
        <w:t>201 Hope Ave.</w:t>
      </w:r>
    </w:p>
    <w:p w14:paraId="00000030" w14:textId="77777777" w:rsidR="002565B6" w:rsidRDefault="001C0B7C">
      <w:pPr>
        <w:spacing w:after="160"/>
        <w:rPr>
          <w:sz w:val="24"/>
          <w:szCs w:val="24"/>
          <w:highlight w:val="white"/>
        </w:rPr>
      </w:pPr>
      <w:r>
        <w:rPr>
          <w:sz w:val="24"/>
          <w:szCs w:val="24"/>
          <w:highlight w:val="white"/>
        </w:rPr>
        <w:t xml:space="preserve">Hope Lutheran Church is one of two Lutheran Churches in Jordan. Other churches include Zion United Methodist Church, </w:t>
      </w:r>
      <w:proofErr w:type="spellStart"/>
      <w:r>
        <w:rPr>
          <w:sz w:val="24"/>
          <w:szCs w:val="24"/>
          <w:highlight w:val="white"/>
        </w:rPr>
        <w:t>Immanual</w:t>
      </w:r>
      <w:proofErr w:type="spellEnd"/>
      <w:r>
        <w:rPr>
          <w:sz w:val="24"/>
          <w:szCs w:val="24"/>
          <w:highlight w:val="white"/>
        </w:rPr>
        <w:t xml:space="preserve"> Methodist, St. John the Baptist Catholic Church, St. Paul Lutheran Church, and Tree of Life Church. To the best of our knowledge, </w:t>
      </w:r>
      <w:r>
        <w:rPr>
          <w:sz w:val="24"/>
          <w:szCs w:val="24"/>
          <w:highlight w:val="white"/>
        </w:rPr>
        <w:t>there are no synagogues or mosques in Jordan.</w:t>
      </w:r>
    </w:p>
    <w:p w14:paraId="00000031" w14:textId="77777777" w:rsidR="002565B6" w:rsidRDefault="001C0B7C">
      <w:pPr>
        <w:pStyle w:val="Heading2"/>
        <w:keepNext w:val="0"/>
        <w:keepLines w:val="0"/>
        <w:spacing w:before="340" w:after="160" w:line="264" w:lineRule="auto"/>
        <w:rPr>
          <w:sz w:val="51"/>
          <w:szCs w:val="51"/>
          <w:highlight w:val="white"/>
        </w:rPr>
      </w:pPr>
      <w:bookmarkStart w:id="24" w:name="_6g38pbc3qk2l" w:colFirst="0" w:colLast="0"/>
      <w:bookmarkEnd w:id="24"/>
      <w:r>
        <w:rPr>
          <w:sz w:val="51"/>
          <w:szCs w:val="51"/>
          <w:highlight w:val="white"/>
        </w:rPr>
        <w:t>River Valley Education Center</w:t>
      </w:r>
    </w:p>
    <w:p w14:paraId="00000032" w14:textId="77777777" w:rsidR="002565B6" w:rsidRDefault="001C0B7C">
      <w:pPr>
        <w:pStyle w:val="Heading3"/>
        <w:keepNext w:val="0"/>
        <w:keepLines w:val="0"/>
        <w:spacing w:before="340" w:after="160" w:line="264" w:lineRule="auto"/>
        <w:rPr>
          <w:color w:val="000000"/>
          <w:sz w:val="42"/>
          <w:szCs w:val="42"/>
          <w:highlight w:val="white"/>
        </w:rPr>
      </w:pPr>
      <w:bookmarkStart w:id="25" w:name="_mb7v6ijwa8kx" w:colFirst="0" w:colLast="0"/>
      <w:bookmarkEnd w:id="25"/>
      <w:r>
        <w:rPr>
          <w:color w:val="000000"/>
          <w:sz w:val="42"/>
          <w:szCs w:val="42"/>
          <w:highlight w:val="white"/>
        </w:rPr>
        <w:t>100 Hope Ave.</w:t>
      </w:r>
    </w:p>
    <w:p w14:paraId="00000033" w14:textId="77777777" w:rsidR="002565B6" w:rsidRDefault="001C0B7C">
      <w:pPr>
        <w:spacing w:after="160"/>
        <w:rPr>
          <w:sz w:val="24"/>
          <w:szCs w:val="24"/>
          <w:highlight w:val="white"/>
        </w:rPr>
      </w:pPr>
      <w:r>
        <w:rPr>
          <w:sz w:val="24"/>
          <w:szCs w:val="24"/>
          <w:highlight w:val="white"/>
        </w:rPr>
        <w:t>Provides students in grades 5-8 with academic and social skills instruction. These students may have average or above-average learning potential but have been unsuccessful in other special education settings.</w:t>
      </w:r>
    </w:p>
    <w:p w14:paraId="00000034" w14:textId="77777777" w:rsidR="002565B6" w:rsidRDefault="001C0B7C">
      <w:pPr>
        <w:pStyle w:val="Heading2"/>
        <w:keepNext w:val="0"/>
        <w:keepLines w:val="0"/>
        <w:spacing w:before="340" w:after="160" w:line="264" w:lineRule="auto"/>
        <w:rPr>
          <w:sz w:val="51"/>
          <w:szCs w:val="51"/>
          <w:highlight w:val="white"/>
        </w:rPr>
      </w:pPr>
      <w:bookmarkStart w:id="26" w:name="_9s19gqxqisoj" w:colFirst="0" w:colLast="0"/>
      <w:bookmarkEnd w:id="26"/>
      <w:r>
        <w:rPr>
          <w:sz w:val="51"/>
          <w:szCs w:val="51"/>
          <w:highlight w:val="white"/>
        </w:rPr>
        <w:t>St. John the Baptist Church</w:t>
      </w:r>
    </w:p>
    <w:p w14:paraId="00000035" w14:textId="77777777" w:rsidR="002565B6" w:rsidRDefault="001C0B7C">
      <w:pPr>
        <w:pStyle w:val="Heading3"/>
        <w:keepNext w:val="0"/>
        <w:keepLines w:val="0"/>
        <w:spacing w:before="340" w:after="160" w:line="264" w:lineRule="auto"/>
        <w:rPr>
          <w:color w:val="000000"/>
          <w:sz w:val="42"/>
          <w:szCs w:val="42"/>
          <w:highlight w:val="white"/>
        </w:rPr>
      </w:pPr>
      <w:bookmarkStart w:id="27" w:name="_1wm7ejrqatvj" w:colFirst="0" w:colLast="0"/>
      <w:bookmarkEnd w:id="27"/>
      <w:r>
        <w:rPr>
          <w:color w:val="000000"/>
          <w:sz w:val="42"/>
          <w:szCs w:val="42"/>
          <w:highlight w:val="white"/>
        </w:rPr>
        <w:t>215 Broadway St. N.</w:t>
      </w:r>
    </w:p>
    <w:p w14:paraId="00000036" w14:textId="77777777" w:rsidR="002565B6" w:rsidRDefault="001C0B7C">
      <w:pPr>
        <w:spacing w:after="160"/>
        <w:rPr>
          <w:sz w:val="24"/>
          <w:szCs w:val="24"/>
          <w:highlight w:val="white"/>
        </w:rPr>
      </w:pPr>
      <w:r>
        <w:rPr>
          <w:sz w:val="24"/>
          <w:szCs w:val="24"/>
          <w:highlight w:val="white"/>
        </w:rPr>
        <w:t xml:space="preserve">St John the Baptist Catholic Church. Other churches include Zion United Methodist Church, Immanuel United Methodist Church, St. Paul Lutheran Church, Hope </w:t>
      </w:r>
      <w:r>
        <w:rPr>
          <w:sz w:val="24"/>
          <w:szCs w:val="24"/>
          <w:highlight w:val="white"/>
        </w:rPr>
        <w:lastRenderedPageBreak/>
        <w:t>Lutheran Church, and Tree of Life Church. To the best of our knowledge, there are no synagogues or m</w:t>
      </w:r>
      <w:r>
        <w:rPr>
          <w:sz w:val="24"/>
          <w:szCs w:val="24"/>
          <w:highlight w:val="white"/>
        </w:rPr>
        <w:t>osques in Jordan.</w:t>
      </w:r>
    </w:p>
    <w:p w14:paraId="00000037" w14:textId="77777777" w:rsidR="002565B6" w:rsidRDefault="001C0B7C">
      <w:pPr>
        <w:pStyle w:val="Heading2"/>
        <w:keepNext w:val="0"/>
        <w:keepLines w:val="0"/>
        <w:spacing w:before="340" w:after="160" w:line="264" w:lineRule="auto"/>
        <w:rPr>
          <w:sz w:val="51"/>
          <w:szCs w:val="51"/>
          <w:highlight w:val="white"/>
        </w:rPr>
      </w:pPr>
      <w:bookmarkStart w:id="28" w:name="_ukm7v9uatb9j" w:colFirst="0" w:colLast="0"/>
      <w:bookmarkEnd w:id="28"/>
      <w:r>
        <w:rPr>
          <w:sz w:val="51"/>
          <w:szCs w:val="51"/>
          <w:highlight w:val="white"/>
        </w:rPr>
        <w:t>Street Signage</w:t>
      </w:r>
    </w:p>
    <w:p w14:paraId="00000038" w14:textId="77777777" w:rsidR="002565B6" w:rsidRDefault="001C0B7C">
      <w:pPr>
        <w:pStyle w:val="Heading3"/>
        <w:keepNext w:val="0"/>
        <w:keepLines w:val="0"/>
        <w:spacing w:before="340" w:after="160" w:line="264" w:lineRule="auto"/>
        <w:rPr>
          <w:color w:val="000000"/>
          <w:sz w:val="42"/>
          <w:szCs w:val="42"/>
          <w:highlight w:val="white"/>
        </w:rPr>
      </w:pPr>
      <w:bookmarkStart w:id="29" w:name="_ds0h7qdmxj6l" w:colFirst="0" w:colLast="0"/>
      <w:bookmarkEnd w:id="29"/>
      <w:r>
        <w:rPr>
          <w:color w:val="000000"/>
          <w:sz w:val="42"/>
          <w:szCs w:val="42"/>
          <w:highlight w:val="white"/>
        </w:rPr>
        <w:t>2nd St E and Broadway</w:t>
      </w:r>
    </w:p>
    <w:p w14:paraId="00000039" w14:textId="77777777" w:rsidR="002565B6" w:rsidRDefault="001C0B7C">
      <w:pPr>
        <w:spacing w:after="160"/>
        <w:rPr>
          <w:sz w:val="24"/>
          <w:szCs w:val="24"/>
          <w:highlight w:val="white"/>
        </w:rPr>
      </w:pPr>
      <w:r>
        <w:rPr>
          <w:sz w:val="24"/>
          <w:szCs w:val="24"/>
          <w:highlight w:val="white"/>
        </w:rPr>
        <w:t xml:space="preserve">Signage reflecting </w:t>
      </w:r>
      <w:proofErr w:type="spellStart"/>
      <w:r>
        <w:rPr>
          <w:sz w:val="24"/>
          <w:szCs w:val="24"/>
          <w:highlight w:val="white"/>
        </w:rPr>
        <w:t>politcal</w:t>
      </w:r>
      <w:proofErr w:type="spellEnd"/>
      <w:r>
        <w:rPr>
          <w:sz w:val="24"/>
          <w:szCs w:val="24"/>
          <w:highlight w:val="white"/>
        </w:rPr>
        <w:t xml:space="preserve"> and community climate.</w:t>
      </w:r>
    </w:p>
    <w:p w14:paraId="0000003A" w14:textId="77777777" w:rsidR="002565B6" w:rsidRDefault="001C0B7C">
      <w:pPr>
        <w:pStyle w:val="Heading2"/>
        <w:keepNext w:val="0"/>
        <w:keepLines w:val="0"/>
        <w:spacing w:before="340" w:after="160" w:line="264" w:lineRule="auto"/>
        <w:rPr>
          <w:sz w:val="51"/>
          <w:szCs w:val="51"/>
          <w:highlight w:val="white"/>
        </w:rPr>
      </w:pPr>
      <w:bookmarkStart w:id="30" w:name="_x35mlohim1yt" w:colFirst="0" w:colLast="0"/>
      <w:bookmarkEnd w:id="30"/>
      <w:r>
        <w:rPr>
          <w:sz w:val="51"/>
          <w:szCs w:val="51"/>
          <w:highlight w:val="white"/>
        </w:rPr>
        <w:t>Food Shelf</w:t>
      </w:r>
    </w:p>
    <w:p w14:paraId="0000003B" w14:textId="77777777" w:rsidR="002565B6" w:rsidRDefault="001C0B7C">
      <w:pPr>
        <w:pStyle w:val="Heading3"/>
        <w:keepNext w:val="0"/>
        <w:keepLines w:val="0"/>
        <w:spacing w:before="340" w:after="160" w:line="264" w:lineRule="auto"/>
        <w:rPr>
          <w:color w:val="000000"/>
          <w:sz w:val="42"/>
          <w:szCs w:val="42"/>
          <w:highlight w:val="white"/>
        </w:rPr>
      </w:pPr>
      <w:bookmarkStart w:id="31" w:name="_l2bg3orngwq1" w:colFirst="0" w:colLast="0"/>
      <w:bookmarkEnd w:id="31"/>
      <w:r>
        <w:rPr>
          <w:color w:val="000000"/>
          <w:sz w:val="42"/>
          <w:szCs w:val="42"/>
          <w:highlight w:val="white"/>
        </w:rPr>
        <w:t>131 1st St. E.</w:t>
      </w:r>
    </w:p>
    <w:p w14:paraId="0000003C" w14:textId="77777777" w:rsidR="002565B6" w:rsidRDefault="001C0B7C">
      <w:pPr>
        <w:spacing w:after="160"/>
        <w:rPr>
          <w:sz w:val="24"/>
          <w:szCs w:val="24"/>
          <w:highlight w:val="white"/>
        </w:rPr>
      </w:pPr>
      <w:r>
        <w:rPr>
          <w:sz w:val="24"/>
          <w:szCs w:val="24"/>
          <w:highlight w:val="white"/>
        </w:rPr>
        <w:t>The food shelf has over 100 active volunteers. On average, the Jordan Food Shelf serves about 20 families a weekend. Clients</w:t>
      </w:r>
      <w:r>
        <w:rPr>
          <w:sz w:val="24"/>
          <w:szCs w:val="24"/>
          <w:highlight w:val="white"/>
        </w:rPr>
        <w:t xml:space="preserve"> leave with bags of bread, meat, eggs and milk, along with other groceries. The board is exploring a move to a larger space and would also like to offer free medical care and a thrift store.</w:t>
      </w:r>
    </w:p>
    <w:p w14:paraId="0000003D" w14:textId="77777777" w:rsidR="002565B6" w:rsidRDefault="001C0B7C">
      <w:pPr>
        <w:pStyle w:val="Heading2"/>
        <w:keepNext w:val="0"/>
        <w:keepLines w:val="0"/>
        <w:spacing w:before="340" w:after="160" w:line="264" w:lineRule="auto"/>
        <w:rPr>
          <w:sz w:val="51"/>
          <w:szCs w:val="51"/>
          <w:highlight w:val="white"/>
        </w:rPr>
      </w:pPr>
      <w:bookmarkStart w:id="32" w:name="_56c5rqvznon6" w:colFirst="0" w:colLast="0"/>
      <w:bookmarkEnd w:id="32"/>
      <w:r>
        <w:rPr>
          <w:sz w:val="51"/>
          <w:szCs w:val="51"/>
          <w:highlight w:val="white"/>
        </w:rPr>
        <w:t>City Council / History Center</w:t>
      </w:r>
    </w:p>
    <w:p w14:paraId="0000003E" w14:textId="77777777" w:rsidR="002565B6" w:rsidRDefault="001C0B7C">
      <w:pPr>
        <w:pStyle w:val="Heading3"/>
        <w:keepNext w:val="0"/>
        <w:keepLines w:val="0"/>
        <w:spacing w:before="340" w:after="160" w:line="264" w:lineRule="auto"/>
        <w:rPr>
          <w:color w:val="000000"/>
          <w:sz w:val="42"/>
          <w:szCs w:val="42"/>
          <w:highlight w:val="white"/>
        </w:rPr>
      </w:pPr>
      <w:bookmarkStart w:id="33" w:name="_13147bl2hgj8" w:colFirst="0" w:colLast="0"/>
      <w:bookmarkEnd w:id="33"/>
      <w:r>
        <w:rPr>
          <w:color w:val="000000"/>
          <w:sz w:val="42"/>
          <w:szCs w:val="42"/>
          <w:highlight w:val="white"/>
        </w:rPr>
        <w:t>110 1st St. E.</w:t>
      </w:r>
    </w:p>
    <w:p w14:paraId="0000003F" w14:textId="77777777" w:rsidR="002565B6" w:rsidRDefault="001C0B7C">
      <w:pPr>
        <w:spacing w:after="160"/>
        <w:rPr>
          <w:sz w:val="24"/>
          <w:szCs w:val="24"/>
          <w:highlight w:val="white"/>
        </w:rPr>
      </w:pPr>
      <w:r>
        <w:rPr>
          <w:sz w:val="24"/>
          <w:szCs w:val="24"/>
          <w:highlight w:val="white"/>
        </w:rPr>
        <w:t>The City of Jordan o</w:t>
      </w:r>
      <w:r>
        <w:rPr>
          <w:sz w:val="24"/>
          <w:szCs w:val="24"/>
          <w:highlight w:val="white"/>
        </w:rPr>
        <w:t>perates under a Council-Administrator form of government. The Mayor and Council members are elected for staggered 4-year terms.</w:t>
      </w:r>
    </w:p>
    <w:p w14:paraId="00000040" w14:textId="77777777" w:rsidR="002565B6" w:rsidRDefault="001C0B7C">
      <w:pPr>
        <w:pStyle w:val="Heading2"/>
        <w:keepNext w:val="0"/>
        <w:keepLines w:val="0"/>
        <w:spacing w:before="340" w:after="160" w:line="264" w:lineRule="auto"/>
        <w:rPr>
          <w:sz w:val="51"/>
          <w:szCs w:val="51"/>
          <w:highlight w:val="white"/>
        </w:rPr>
      </w:pPr>
      <w:bookmarkStart w:id="34" w:name="_fxnn35cw1pha" w:colFirst="0" w:colLast="0"/>
      <w:bookmarkEnd w:id="34"/>
      <w:r>
        <w:rPr>
          <w:sz w:val="51"/>
          <w:szCs w:val="51"/>
          <w:highlight w:val="white"/>
        </w:rPr>
        <w:t>Jordan's Downtown District</w:t>
      </w:r>
    </w:p>
    <w:p w14:paraId="00000041" w14:textId="77777777" w:rsidR="002565B6" w:rsidRDefault="001C0B7C">
      <w:pPr>
        <w:pStyle w:val="Heading3"/>
        <w:keepNext w:val="0"/>
        <w:keepLines w:val="0"/>
        <w:spacing w:before="340" w:after="160" w:line="264" w:lineRule="auto"/>
        <w:rPr>
          <w:color w:val="000000"/>
          <w:sz w:val="42"/>
          <w:szCs w:val="42"/>
          <w:highlight w:val="white"/>
        </w:rPr>
      </w:pPr>
      <w:bookmarkStart w:id="35" w:name="_24b0iq171iw0" w:colFirst="0" w:colLast="0"/>
      <w:bookmarkEnd w:id="35"/>
      <w:r>
        <w:rPr>
          <w:color w:val="000000"/>
          <w:sz w:val="42"/>
          <w:szCs w:val="42"/>
          <w:highlight w:val="white"/>
        </w:rPr>
        <w:t>Broadway St. &amp; Water St.</w:t>
      </w:r>
    </w:p>
    <w:p w14:paraId="00000042" w14:textId="77777777" w:rsidR="002565B6" w:rsidRDefault="001C0B7C">
      <w:pPr>
        <w:spacing w:after="160"/>
        <w:rPr>
          <w:sz w:val="24"/>
          <w:szCs w:val="24"/>
          <w:highlight w:val="white"/>
        </w:rPr>
      </w:pPr>
      <w:r>
        <w:rPr>
          <w:sz w:val="24"/>
          <w:szCs w:val="24"/>
          <w:highlight w:val="white"/>
        </w:rPr>
        <w:t>Jordan's downtown is a mix of modern and quaint, run-down and up-and-coming.</w:t>
      </w:r>
      <w:r>
        <w:rPr>
          <w:sz w:val="24"/>
          <w:szCs w:val="24"/>
          <w:highlight w:val="white"/>
        </w:rPr>
        <w:t xml:space="preserve"> </w:t>
      </w:r>
      <w:proofErr w:type="spellStart"/>
      <w:r>
        <w:rPr>
          <w:sz w:val="24"/>
          <w:szCs w:val="24"/>
          <w:highlight w:val="white"/>
        </w:rPr>
        <w:t>Moola's</w:t>
      </w:r>
      <w:proofErr w:type="spellEnd"/>
      <w:r>
        <w:rPr>
          <w:sz w:val="24"/>
          <w:szCs w:val="24"/>
          <w:highlight w:val="white"/>
        </w:rPr>
        <w:t xml:space="preserve"> Bar and Jack's Bar and Grill are both located in downtown. </w:t>
      </w:r>
      <w:proofErr w:type="spellStart"/>
      <w:r>
        <w:rPr>
          <w:sz w:val="24"/>
          <w:szCs w:val="24"/>
          <w:highlight w:val="white"/>
        </w:rPr>
        <w:t>Roets</w:t>
      </w:r>
      <w:proofErr w:type="spellEnd"/>
      <w:r>
        <w:rPr>
          <w:sz w:val="24"/>
          <w:szCs w:val="24"/>
          <w:highlight w:val="white"/>
        </w:rPr>
        <w:t xml:space="preserve"> Jordan Brewery and the </w:t>
      </w:r>
      <w:proofErr w:type="spellStart"/>
      <w:r>
        <w:rPr>
          <w:sz w:val="24"/>
          <w:szCs w:val="24"/>
          <w:highlight w:val="white"/>
        </w:rPr>
        <w:t>Nicolinn</w:t>
      </w:r>
      <w:proofErr w:type="spellEnd"/>
      <w:r>
        <w:rPr>
          <w:sz w:val="24"/>
          <w:szCs w:val="24"/>
          <w:highlight w:val="white"/>
        </w:rPr>
        <w:t xml:space="preserve"> Mansion B&amp;B represent the tourist-friendly focus the town is trying to project.</w:t>
      </w:r>
    </w:p>
    <w:p w14:paraId="00000043" w14:textId="77777777" w:rsidR="002565B6" w:rsidRDefault="001C0B7C">
      <w:pPr>
        <w:pStyle w:val="Heading2"/>
        <w:keepNext w:val="0"/>
        <w:keepLines w:val="0"/>
        <w:spacing w:before="340" w:after="160" w:line="264" w:lineRule="auto"/>
        <w:rPr>
          <w:sz w:val="51"/>
          <w:szCs w:val="51"/>
          <w:highlight w:val="white"/>
        </w:rPr>
      </w:pPr>
      <w:bookmarkStart w:id="36" w:name="_gldt833bly53" w:colFirst="0" w:colLast="0"/>
      <w:bookmarkEnd w:id="36"/>
      <w:r>
        <w:rPr>
          <w:sz w:val="51"/>
          <w:szCs w:val="51"/>
          <w:highlight w:val="white"/>
        </w:rPr>
        <w:t>Lagoon (Veteran's) Park</w:t>
      </w:r>
    </w:p>
    <w:p w14:paraId="00000044" w14:textId="77777777" w:rsidR="002565B6" w:rsidRDefault="001C0B7C">
      <w:pPr>
        <w:pStyle w:val="Heading3"/>
        <w:keepNext w:val="0"/>
        <w:keepLines w:val="0"/>
        <w:spacing w:before="340" w:after="160" w:line="264" w:lineRule="auto"/>
        <w:rPr>
          <w:color w:val="000000"/>
          <w:sz w:val="42"/>
          <w:szCs w:val="42"/>
          <w:highlight w:val="white"/>
        </w:rPr>
      </w:pPr>
      <w:bookmarkStart w:id="37" w:name="_wwdivilajo66" w:colFirst="0" w:colLast="0"/>
      <w:bookmarkEnd w:id="37"/>
      <w:r>
        <w:rPr>
          <w:color w:val="000000"/>
          <w:sz w:val="42"/>
          <w:szCs w:val="42"/>
          <w:highlight w:val="white"/>
        </w:rPr>
        <w:lastRenderedPageBreak/>
        <w:t>102 Park Dr.</w:t>
      </w:r>
    </w:p>
    <w:p w14:paraId="00000045" w14:textId="77777777" w:rsidR="002565B6" w:rsidRDefault="001C0B7C">
      <w:pPr>
        <w:spacing w:after="160"/>
        <w:rPr>
          <w:sz w:val="24"/>
          <w:szCs w:val="24"/>
          <w:highlight w:val="white"/>
        </w:rPr>
      </w:pPr>
      <w:r>
        <w:rPr>
          <w:sz w:val="24"/>
          <w:szCs w:val="24"/>
          <w:highlight w:val="white"/>
        </w:rPr>
        <w:t>Park features a small creek and f</w:t>
      </w:r>
      <w:r>
        <w:rPr>
          <w:sz w:val="24"/>
          <w:szCs w:val="24"/>
          <w:highlight w:val="white"/>
        </w:rPr>
        <w:t xml:space="preserve">alls, 16-acre Mill Pond, as well as a sand swimming beach, playground, gazebo, picnic shelters and grills, fishing pier, volleyball court, horse shoe pits, and restrooms. Ice skating rink and warming house on Mill Pond in winter. The </w:t>
      </w:r>
      <w:proofErr w:type="spellStart"/>
      <w:r>
        <w:rPr>
          <w:sz w:val="24"/>
          <w:szCs w:val="24"/>
          <w:highlight w:val="white"/>
        </w:rPr>
        <w:t>entrance</w:t>
      </w:r>
      <w:r>
        <w:rPr>
          <w:sz w:val="24"/>
          <w:szCs w:val="24"/>
          <w:highlight w:val="white"/>
        </w:rPr>
        <w:t>�</w:t>
      </w:r>
      <w:r>
        <w:rPr>
          <w:sz w:val="24"/>
          <w:szCs w:val="24"/>
          <w:highlight w:val="white"/>
        </w:rPr>
        <w:t>s</w:t>
      </w:r>
      <w:proofErr w:type="spellEnd"/>
      <w:r>
        <w:rPr>
          <w:sz w:val="24"/>
          <w:szCs w:val="24"/>
          <w:highlight w:val="white"/>
        </w:rPr>
        <w:t xml:space="preserve"> patriotic d</w:t>
      </w:r>
      <w:r>
        <w:rPr>
          <w:sz w:val="24"/>
          <w:szCs w:val="24"/>
          <w:highlight w:val="white"/>
        </w:rPr>
        <w:t xml:space="preserve">isplay features a flagpole ensemble, historic cannon, and a bench dedicated to home-town hero </w:t>
      </w:r>
      <w:proofErr w:type="spellStart"/>
      <w:r>
        <w:rPr>
          <w:sz w:val="24"/>
          <w:szCs w:val="24"/>
          <w:highlight w:val="white"/>
        </w:rPr>
        <w:t>Spc</w:t>
      </w:r>
      <w:proofErr w:type="spellEnd"/>
      <w:r>
        <w:rPr>
          <w:sz w:val="24"/>
          <w:szCs w:val="24"/>
          <w:highlight w:val="white"/>
        </w:rPr>
        <w:t>. Joshua R. Anderson, killed in action in Iraq, January 2008. Running paths and sidewalks are common in Jordan.</w:t>
      </w:r>
    </w:p>
    <w:p w14:paraId="00000046" w14:textId="77777777" w:rsidR="002565B6" w:rsidRDefault="001C0B7C">
      <w:pPr>
        <w:pStyle w:val="Heading2"/>
        <w:keepNext w:val="0"/>
        <w:keepLines w:val="0"/>
        <w:spacing w:before="340" w:after="160" w:line="264" w:lineRule="auto"/>
        <w:rPr>
          <w:sz w:val="51"/>
          <w:szCs w:val="51"/>
          <w:highlight w:val="white"/>
        </w:rPr>
      </w:pPr>
      <w:bookmarkStart w:id="38" w:name="_7zr7day71mb0" w:colFirst="0" w:colLast="0"/>
      <w:bookmarkEnd w:id="38"/>
      <w:r>
        <w:rPr>
          <w:sz w:val="51"/>
          <w:szCs w:val="51"/>
          <w:highlight w:val="white"/>
        </w:rPr>
        <w:t>Residential Area</w:t>
      </w:r>
    </w:p>
    <w:p w14:paraId="00000047" w14:textId="77777777" w:rsidR="002565B6" w:rsidRDefault="001C0B7C">
      <w:pPr>
        <w:pStyle w:val="Heading3"/>
        <w:keepNext w:val="0"/>
        <w:keepLines w:val="0"/>
        <w:spacing w:before="340" w:after="160" w:line="264" w:lineRule="auto"/>
        <w:rPr>
          <w:color w:val="000000"/>
          <w:sz w:val="42"/>
          <w:szCs w:val="42"/>
          <w:highlight w:val="white"/>
        </w:rPr>
      </w:pPr>
      <w:bookmarkStart w:id="39" w:name="_1rzk3k4na36v" w:colFirst="0" w:colLast="0"/>
      <w:bookmarkEnd w:id="39"/>
      <w:r>
        <w:rPr>
          <w:color w:val="000000"/>
          <w:sz w:val="42"/>
          <w:szCs w:val="42"/>
          <w:highlight w:val="white"/>
        </w:rPr>
        <w:t>Timber Ridge Court, just north</w:t>
      </w:r>
      <w:r>
        <w:rPr>
          <w:color w:val="000000"/>
          <w:sz w:val="42"/>
          <w:szCs w:val="42"/>
          <w:highlight w:val="white"/>
        </w:rPr>
        <w:t xml:space="preserve"> of Sunset</w:t>
      </w:r>
    </w:p>
    <w:p w14:paraId="00000048" w14:textId="77777777" w:rsidR="002565B6" w:rsidRDefault="001C0B7C">
      <w:pPr>
        <w:spacing w:after="160"/>
        <w:rPr>
          <w:sz w:val="24"/>
          <w:szCs w:val="24"/>
          <w:highlight w:val="white"/>
        </w:rPr>
      </w:pPr>
      <w:r>
        <w:rPr>
          <w:sz w:val="24"/>
          <w:szCs w:val="24"/>
          <w:highlight w:val="white"/>
        </w:rPr>
        <w:t>Located near the High School, this neighborhood is characterized by large lots, well maintained homes, and an abundance of recreational vehicles and boats.</w:t>
      </w:r>
    </w:p>
    <w:p w14:paraId="00000049" w14:textId="77777777" w:rsidR="002565B6" w:rsidRDefault="001C0B7C">
      <w:pPr>
        <w:pStyle w:val="Heading2"/>
        <w:keepNext w:val="0"/>
        <w:keepLines w:val="0"/>
        <w:spacing w:before="340" w:after="160" w:line="264" w:lineRule="auto"/>
        <w:rPr>
          <w:sz w:val="51"/>
          <w:szCs w:val="51"/>
          <w:highlight w:val="white"/>
        </w:rPr>
      </w:pPr>
      <w:bookmarkStart w:id="40" w:name="_gc3j174rz3m3" w:colFirst="0" w:colLast="0"/>
      <w:bookmarkEnd w:id="40"/>
      <w:r>
        <w:rPr>
          <w:sz w:val="51"/>
          <w:szCs w:val="51"/>
          <w:highlight w:val="white"/>
        </w:rPr>
        <w:t>Oak Terrace Senior Living</w:t>
      </w:r>
    </w:p>
    <w:p w14:paraId="0000004A" w14:textId="77777777" w:rsidR="002565B6" w:rsidRDefault="001C0B7C">
      <w:pPr>
        <w:pStyle w:val="Heading3"/>
        <w:keepNext w:val="0"/>
        <w:keepLines w:val="0"/>
        <w:spacing w:before="340" w:after="160" w:line="264" w:lineRule="auto"/>
        <w:rPr>
          <w:color w:val="000000"/>
          <w:sz w:val="42"/>
          <w:szCs w:val="42"/>
          <w:highlight w:val="white"/>
        </w:rPr>
      </w:pPr>
      <w:bookmarkStart w:id="41" w:name="_98qic6vwxtkr" w:colFirst="0" w:colLast="0"/>
      <w:bookmarkEnd w:id="41"/>
      <w:r>
        <w:rPr>
          <w:color w:val="000000"/>
          <w:sz w:val="42"/>
          <w:szCs w:val="42"/>
          <w:highlight w:val="white"/>
        </w:rPr>
        <w:t>622 Aberdeen Ave.</w:t>
      </w:r>
    </w:p>
    <w:p w14:paraId="0000004B" w14:textId="77777777" w:rsidR="002565B6" w:rsidRDefault="001C0B7C">
      <w:pPr>
        <w:spacing w:after="160"/>
        <w:rPr>
          <w:sz w:val="24"/>
          <w:szCs w:val="24"/>
          <w:highlight w:val="white"/>
        </w:rPr>
      </w:pPr>
      <w:r>
        <w:rPr>
          <w:sz w:val="24"/>
          <w:szCs w:val="24"/>
          <w:highlight w:val="white"/>
        </w:rPr>
        <w:t>Oak Terrace Senior Living of Jordan is a retirement community that offers Independent Living, Assisted Living, and Memory Care.</w:t>
      </w:r>
    </w:p>
    <w:p w14:paraId="0000004C" w14:textId="77777777" w:rsidR="002565B6" w:rsidRDefault="001C0B7C">
      <w:pPr>
        <w:pStyle w:val="Heading2"/>
        <w:keepNext w:val="0"/>
        <w:keepLines w:val="0"/>
        <w:spacing w:before="340" w:after="160" w:line="264" w:lineRule="auto"/>
        <w:rPr>
          <w:sz w:val="51"/>
          <w:szCs w:val="51"/>
          <w:highlight w:val="white"/>
        </w:rPr>
      </w:pPr>
      <w:bookmarkStart w:id="42" w:name="_fg2g7covj39e" w:colFirst="0" w:colLast="0"/>
      <w:bookmarkEnd w:id="42"/>
      <w:r>
        <w:rPr>
          <w:sz w:val="51"/>
          <w:szCs w:val="51"/>
          <w:highlight w:val="white"/>
        </w:rPr>
        <w:t>Residential Area</w:t>
      </w:r>
    </w:p>
    <w:p w14:paraId="0000004D" w14:textId="77777777" w:rsidR="002565B6" w:rsidRDefault="001C0B7C">
      <w:pPr>
        <w:pStyle w:val="Heading3"/>
        <w:keepNext w:val="0"/>
        <w:keepLines w:val="0"/>
        <w:spacing w:before="340" w:after="160" w:line="264" w:lineRule="auto"/>
        <w:rPr>
          <w:color w:val="000000"/>
          <w:sz w:val="42"/>
          <w:szCs w:val="42"/>
          <w:highlight w:val="white"/>
        </w:rPr>
      </w:pPr>
      <w:bookmarkStart w:id="43" w:name="_pwjvhh4cq6pa" w:colFirst="0" w:colLast="0"/>
      <w:bookmarkEnd w:id="43"/>
      <w:r>
        <w:rPr>
          <w:color w:val="000000"/>
          <w:sz w:val="42"/>
          <w:szCs w:val="42"/>
          <w:highlight w:val="white"/>
        </w:rPr>
        <w:t>Intersection of Stone Creek, Prospect Pointe</w:t>
      </w:r>
    </w:p>
    <w:p w14:paraId="0000004E" w14:textId="77777777" w:rsidR="002565B6" w:rsidRDefault="001C0B7C">
      <w:pPr>
        <w:spacing w:after="160"/>
        <w:rPr>
          <w:sz w:val="24"/>
          <w:szCs w:val="24"/>
          <w:highlight w:val="white"/>
        </w:rPr>
      </w:pPr>
      <w:r>
        <w:rPr>
          <w:sz w:val="24"/>
          <w:szCs w:val="24"/>
          <w:highlight w:val="white"/>
        </w:rPr>
        <w:t>While Jordan does not have named neighborhoods, the residential ar</w:t>
      </w:r>
      <w:r>
        <w:rPr>
          <w:sz w:val="24"/>
          <w:szCs w:val="24"/>
          <w:highlight w:val="white"/>
        </w:rPr>
        <w:t>eas are quite different in appearance and apparent socio-economic makeup. This section of Jordan features homes in subdivisions such as Bridle Creek.</w:t>
      </w:r>
    </w:p>
    <w:p w14:paraId="0000004F" w14:textId="77777777" w:rsidR="002565B6" w:rsidRDefault="001C0B7C">
      <w:pPr>
        <w:pStyle w:val="Heading2"/>
        <w:keepNext w:val="0"/>
        <w:keepLines w:val="0"/>
        <w:spacing w:before="340" w:after="160" w:line="264" w:lineRule="auto"/>
        <w:rPr>
          <w:sz w:val="51"/>
          <w:szCs w:val="51"/>
          <w:highlight w:val="white"/>
        </w:rPr>
      </w:pPr>
      <w:bookmarkStart w:id="44" w:name="_2isx2vk78g7" w:colFirst="0" w:colLast="0"/>
      <w:bookmarkEnd w:id="44"/>
      <w:proofErr w:type="spellStart"/>
      <w:r>
        <w:rPr>
          <w:sz w:val="51"/>
          <w:szCs w:val="51"/>
          <w:highlight w:val="white"/>
        </w:rPr>
        <w:t>Radermacher's</w:t>
      </w:r>
      <w:proofErr w:type="spellEnd"/>
      <w:r>
        <w:rPr>
          <w:sz w:val="51"/>
          <w:szCs w:val="51"/>
          <w:highlight w:val="white"/>
        </w:rPr>
        <w:t xml:space="preserve"> Fresh Market</w:t>
      </w:r>
    </w:p>
    <w:p w14:paraId="00000050" w14:textId="77777777" w:rsidR="002565B6" w:rsidRDefault="001C0B7C">
      <w:pPr>
        <w:pStyle w:val="Heading3"/>
        <w:keepNext w:val="0"/>
        <w:keepLines w:val="0"/>
        <w:spacing w:before="340" w:after="160" w:line="264" w:lineRule="auto"/>
        <w:rPr>
          <w:color w:val="000000"/>
          <w:sz w:val="42"/>
          <w:szCs w:val="42"/>
          <w:highlight w:val="white"/>
        </w:rPr>
      </w:pPr>
      <w:bookmarkStart w:id="45" w:name="_hh09nhjp4g2z" w:colFirst="0" w:colLast="0"/>
      <w:bookmarkEnd w:id="45"/>
      <w:r>
        <w:rPr>
          <w:color w:val="000000"/>
          <w:sz w:val="42"/>
          <w:szCs w:val="42"/>
          <w:highlight w:val="white"/>
        </w:rPr>
        <w:t>500 2nd St. W.</w:t>
      </w:r>
    </w:p>
    <w:p w14:paraId="00000051" w14:textId="77777777" w:rsidR="002565B6" w:rsidRDefault="001C0B7C">
      <w:pPr>
        <w:spacing w:after="160"/>
        <w:rPr>
          <w:sz w:val="24"/>
          <w:szCs w:val="24"/>
          <w:highlight w:val="white"/>
        </w:rPr>
      </w:pPr>
      <w:r>
        <w:rPr>
          <w:sz w:val="24"/>
          <w:szCs w:val="24"/>
          <w:highlight w:val="white"/>
        </w:rPr>
        <w:t xml:space="preserve">In 1954, Roman </w:t>
      </w:r>
      <w:proofErr w:type="spellStart"/>
      <w:r>
        <w:rPr>
          <w:sz w:val="24"/>
          <w:szCs w:val="24"/>
          <w:highlight w:val="white"/>
        </w:rPr>
        <w:t>Radermacher</w:t>
      </w:r>
      <w:proofErr w:type="spellEnd"/>
      <w:r>
        <w:rPr>
          <w:sz w:val="24"/>
          <w:szCs w:val="24"/>
          <w:highlight w:val="white"/>
        </w:rPr>
        <w:t xml:space="preserve"> opened his first grocery store on Wat</w:t>
      </w:r>
      <w:r>
        <w:rPr>
          <w:sz w:val="24"/>
          <w:szCs w:val="24"/>
          <w:highlight w:val="white"/>
        </w:rPr>
        <w:t>er Street in Jordan. In 1972, the family built a modern supermarket on First Street. In 1981, the store in Jordan moved to its current location on 500 West 2nd Street.</w:t>
      </w:r>
    </w:p>
    <w:p w14:paraId="00000052" w14:textId="77777777" w:rsidR="002565B6" w:rsidRDefault="001C0B7C">
      <w:pPr>
        <w:pStyle w:val="Heading2"/>
        <w:keepNext w:val="0"/>
        <w:keepLines w:val="0"/>
        <w:spacing w:before="340" w:after="160" w:line="264" w:lineRule="auto"/>
        <w:rPr>
          <w:sz w:val="51"/>
          <w:szCs w:val="51"/>
          <w:highlight w:val="white"/>
        </w:rPr>
      </w:pPr>
      <w:bookmarkStart w:id="46" w:name="_z4jyhaefj2w2" w:colFirst="0" w:colLast="0"/>
      <w:bookmarkEnd w:id="46"/>
      <w:r>
        <w:rPr>
          <w:sz w:val="51"/>
          <w:szCs w:val="51"/>
          <w:highlight w:val="white"/>
        </w:rPr>
        <w:lastRenderedPageBreak/>
        <w:t>Jordan Baseball Park</w:t>
      </w:r>
    </w:p>
    <w:p w14:paraId="00000053" w14:textId="77777777" w:rsidR="002565B6" w:rsidRDefault="001C0B7C">
      <w:pPr>
        <w:pStyle w:val="Heading3"/>
        <w:keepNext w:val="0"/>
        <w:keepLines w:val="0"/>
        <w:spacing w:before="340" w:after="160" w:line="264" w:lineRule="auto"/>
        <w:rPr>
          <w:color w:val="000000"/>
          <w:sz w:val="42"/>
          <w:szCs w:val="42"/>
          <w:highlight w:val="white"/>
        </w:rPr>
      </w:pPr>
      <w:bookmarkStart w:id="47" w:name="_uxj2tku62nfc" w:colFirst="0" w:colLast="0"/>
      <w:bookmarkEnd w:id="47"/>
      <w:r>
        <w:rPr>
          <w:color w:val="000000"/>
          <w:sz w:val="42"/>
          <w:szCs w:val="42"/>
          <w:highlight w:val="white"/>
        </w:rPr>
        <w:t>401–599 Rice St. S.</w:t>
      </w:r>
    </w:p>
    <w:p w14:paraId="00000054" w14:textId="77777777" w:rsidR="002565B6" w:rsidRDefault="001C0B7C">
      <w:pPr>
        <w:spacing w:after="160"/>
        <w:rPr>
          <w:sz w:val="24"/>
          <w:szCs w:val="24"/>
          <w:highlight w:val="white"/>
        </w:rPr>
      </w:pPr>
      <w:r>
        <w:rPr>
          <w:sz w:val="24"/>
          <w:szCs w:val="24"/>
          <w:highlight w:val="white"/>
        </w:rPr>
        <w:t xml:space="preserve">Jordan's baseball field, sometimes referred to </w:t>
      </w:r>
      <w:r>
        <w:rPr>
          <w:sz w:val="24"/>
          <w:szCs w:val="24"/>
          <w:highlight w:val="white"/>
        </w:rPr>
        <w:t>as the “Mini-Met” also features a basketball court, skateboard park, and winter ice skating rink.</w:t>
      </w:r>
    </w:p>
    <w:p w14:paraId="00000055" w14:textId="77777777" w:rsidR="002565B6" w:rsidRDefault="001C0B7C">
      <w:pPr>
        <w:pStyle w:val="Heading2"/>
        <w:keepNext w:val="0"/>
        <w:keepLines w:val="0"/>
        <w:spacing w:before="340" w:after="160" w:line="264" w:lineRule="auto"/>
        <w:rPr>
          <w:sz w:val="51"/>
          <w:szCs w:val="51"/>
          <w:highlight w:val="white"/>
        </w:rPr>
      </w:pPr>
      <w:bookmarkStart w:id="48" w:name="_qofhxgon0jwx" w:colFirst="0" w:colLast="0"/>
      <w:bookmarkEnd w:id="48"/>
      <w:r>
        <w:rPr>
          <w:sz w:val="51"/>
          <w:szCs w:val="51"/>
          <w:highlight w:val="white"/>
        </w:rPr>
        <w:t>Downtown Area Neighborhood</w:t>
      </w:r>
    </w:p>
    <w:p w14:paraId="00000056" w14:textId="77777777" w:rsidR="002565B6" w:rsidRDefault="001C0B7C">
      <w:pPr>
        <w:pStyle w:val="Heading3"/>
        <w:keepNext w:val="0"/>
        <w:keepLines w:val="0"/>
        <w:spacing w:before="340" w:after="160" w:line="264" w:lineRule="auto"/>
        <w:rPr>
          <w:color w:val="000000"/>
          <w:sz w:val="42"/>
          <w:szCs w:val="42"/>
          <w:highlight w:val="white"/>
        </w:rPr>
      </w:pPr>
      <w:bookmarkStart w:id="49" w:name="_5ojkq29fss1f" w:colFirst="0" w:colLast="0"/>
      <w:bookmarkEnd w:id="49"/>
      <w:r>
        <w:rPr>
          <w:color w:val="000000"/>
          <w:sz w:val="42"/>
          <w:szCs w:val="42"/>
          <w:highlight w:val="white"/>
        </w:rPr>
        <w:t>2nd St. E. &amp; Mill St.</w:t>
      </w:r>
    </w:p>
    <w:p w14:paraId="00000057" w14:textId="77777777" w:rsidR="002565B6" w:rsidRDefault="001C0B7C">
      <w:pPr>
        <w:spacing w:after="160"/>
        <w:rPr>
          <w:sz w:val="24"/>
          <w:szCs w:val="24"/>
          <w:highlight w:val="white"/>
        </w:rPr>
      </w:pPr>
      <w:r>
        <w:rPr>
          <w:sz w:val="24"/>
          <w:szCs w:val="24"/>
          <w:highlight w:val="white"/>
        </w:rPr>
        <w:t xml:space="preserve">This neighborhood near the downtown district reflects a lower socio-economic standard than the newer housing </w:t>
      </w:r>
      <w:r>
        <w:rPr>
          <w:sz w:val="24"/>
          <w:szCs w:val="24"/>
          <w:highlight w:val="white"/>
        </w:rPr>
        <w:t>areas on the outer boundaries of town.</w:t>
      </w:r>
    </w:p>
    <w:p w14:paraId="00000058" w14:textId="77777777" w:rsidR="002565B6" w:rsidRDefault="001C0B7C">
      <w:pPr>
        <w:pStyle w:val="Heading2"/>
        <w:keepNext w:val="0"/>
        <w:keepLines w:val="0"/>
        <w:spacing w:before="340" w:after="160" w:line="264" w:lineRule="auto"/>
        <w:rPr>
          <w:sz w:val="51"/>
          <w:szCs w:val="51"/>
          <w:highlight w:val="white"/>
        </w:rPr>
      </w:pPr>
      <w:bookmarkStart w:id="50" w:name="_7wjggn6f3y92" w:colFirst="0" w:colLast="0"/>
      <w:bookmarkEnd w:id="50"/>
      <w:r>
        <w:rPr>
          <w:sz w:val="51"/>
          <w:szCs w:val="51"/>
          <w:highlight w:val="white"/>
        </w:rPr>
        <w:t>Jordan Town Sign</w:t>
      </w:r>
    </w:p>
    <w:p w14:paraId="00000059" w14:textId="77777777" w:rsidR="002565B6" w:rsidRDefault="001C0B7C">
      <w:pPr>
        <w:pStyle w:val="Heading3"/>
        <w:keepNext w:val="0"/>
        <w:keepLines w:val="0"/>
        <w:spacing w:before="340" w:after="160" w:line="264" w:lineRule="auto"/>
        <w:rPr>
          <w:color w:val="000000"/>
          <w:sz w:val="42"/>
          <w:szCs w:val="42"/>
          <w:highlight w:val="white"/>
        </w:rPr>
      </w:pPr>
      <w:bookmarkStart w:id="51" w:name="_orzp47yjwis3" w:colFirst="0" w:colLast="0"/>
      <w:bookmarkEnd w:id="51"/>
      <w:r>
        <w:rPr>
          <w:color w:val="000000"/>
          <w:sz w:val="42"/>
          <w:szCs w:val="42"/>
          <w:highlight w:val="white"/>
        </w:rPr>
        <w:t>Approximately 4200 Country Trail W.</w:t>
      </w:r>
    </w:p>
    <w:p w14:paraId="0000005A" w14:textId="77777777" w:rsidR="002565B6" w:rsidRDefault="001C0B7C">
      <w:pPr>
        <w:spacing w:after="160"/>
        <w:rPr>
          <w:sz w:val="24"/>
          <w:szCs w:val="24"/>
          <w:highlight w:val="white"/>
        </w:rPr>
      </w:pPr>
      <w:r>
        <w:rPr>
          <w:sz w:val="24"/>
          <w:szCs w:val="24"/>
          <w:highlight w:val="white"/>
        </w:rPr>
        <w:t xml:space="preserve">Jordan's population is actually closer to 6500 residents and the town has numerous retail, service and industrial businesses. The City of Jordan boasts that “as growth occurs, the people and the Jordan City Council strive to keep the </w:t>
      </w:r>
      <w:proofErr w:type="spellStart"/>
      <w:r>
        <w:rPr>
          <w:sz w:val="24"/>
          <w:szCs w:val="24"/>
          <w:highlight w:val="white"/>
        </w:rPr>
        <w:t>community</w:t>
      </w:r>
      <w:r>
        <w:rPr>
          <w:sz w:val="24"/>
          <w:szCs w:val="24"/>
          <w:highlight w:val="white"/>
        </w:rPr>
        <w:t>�</w:t>
      </w:r>
      <w:r>
        <w:rPr>
          <w:sz w:val="24"/>
          <w:szCs w:val="24"/>
          <w:highlight w:val="white"/>
        </w:rPr>
        <w:t>s</w:t>
      </w:r>
      <w:proofErr w:type="spellEnd"/>
      <w:r>
        <w:rPr>
          <w:sz w:val="24"/>
          <w:szCs w:val="24"/>
          <w:highlight w:val="white"/>
        </w:rPr>
        <w:t xml:space="preserve"> small-town</w:t>
      </w:r>
      <w:r>
        <w:rPr>
          <w:sz w:val="24"/>
          <w:szCs w:val="24"/>
          <w:highlight w:val="white"/>
        </w:rPr>
        <w:t xml:space="preserve"> flavor.”</w:t>
      </w:r>
    </w:p>
    <w:p w14:paraId="0000005B" w14:textId="77777777" w:rsidR="002565B6" w:rsidRDefault="001C0B7C">
      <w:pPr>
        <w:pStyle w:val="Heading2"/>
        <w:keepNext w:val="0"/>
        <w:keepLines w:val="0"/>
        <w:spacing w:before="340" w:after="160" w:line="264" w:lineRule="auto"/>
        <w:rPr>
          <w:sz w:val="51"/>
          <w:szCs w:val="51"/>
          <w:highlight w:val="white"/>
        </w:rPr>
      </w:pPr>
      <w:bookmarkStart w:id="52" w:name="_6xr67uxbqp1q" w:colFirst="0" w:colLast="0"/>
      <w:bookmarkEnd w:id="52"/>
      <w:r>
        <w:rPr>
          <w:sz w:val="51"/>
          <w:szCs w:val="51"/>
          <w:highlight w:val="white"/>
        </w:rPr>
        <w:t>Residential Area</w:t>
      </w:r>
    </w:p>
    <w:p w14:paraId="0000005C" w14:textId="77777777" w:rsidR="002565B6" w:rsidRDefault="001C0B7C">
      <w:pPr>
        <w:pStyle w:val="Heading3"/>
        <w:keepNext w:val="0"/>
        <w:keepLines w:val="0"/>
        <w:spacing w:before="340" w:after="160" w:line="264" w:lineRule="auto"/>
        <w:rPr>
          <w:color w:val="000000"/>
          <w:sz w:val="42"/>
          <w:szCs w:val="42"/>
          <w:highlight w:val="white"/>
        </w:rPr>
      </w:pPr>
      <w:bookmarkStart w:id="53" w:name="_drd6uaq3utlm" w:colFirst="0" w:colLast="0"/>
      <w:bookmarkEnd w:id="53"/>
      <w:r>
        <w:rPr>
          <w:color w:val="000000"/>
          <w:sz w:val="42"/>
          <w:szCs w:val="42"/>
          <w:highlight w:val="white"/>
        </w:rPr>
        <w:t>4th St. W &amp; West St. N.</w:t>
      </w:r>
    </w:p>
    <w:p w14:paraId="0000005D" w14:textId="77777777" w:rsidR="002565B6" w:rsidRDefault="001C0B7C">
      <w:pPr>
        <w:spacing w:after="160"/>
        <w:rPr>
          <w:sz w:val="24"/>
          <w:szCs w:val="24"/>
          <w:highlight w:val="white"/>
        </w:rPr>
      </w:pPr>
      <w:r>
        <w:rPr>
          <w:sz w:val="24"/>
          <w:szCs w:val="24"/>
          <w:highlight w:val="white"/>
        </w:rPr>
        <w:t>While Jordan does not have named neighborhoods, the different residential areas do have individual characteristics. This area appears to be a middle-class neighborhood.</w:t>
      </w:r>
    </w:p>
    <w:p w14:paraId="0000005E" w14:textId="77777777" w:rsidR="002565B6" w:rsidRDefault="001C0B7C">
      <w:pPr>
        <w:pStyle w:val="Heading2"/>
        <w:keepNext w:val="0"/>
        <w:keepLines w:val="0"/>
        <w:spacing w:before="340" w:after="160" w:line="264" w:lineRule="auto"/>
        <w:rPr>
          <w:sz w:val="51"/>
          <w:szCs w:val="51"/>
          <w:highlight w:val="white"/>
        </w:rPr>
      </w:pPr>
      <w:bookmarkStart w:id="54" w:name="_48dp4yuffz7x" w:colFirst="0" w:colLast="0"/>
      <w:bookmarkEnd w:id="54"/>
      <w:r>
        <w:rPr>
          <w:sz w:val="51"/>
          <w:szCs w:val="51"/>
          <w:highlight w:val="white"/>
        </w:rPr>
        <w:t>Immanuel United Methodist Church</w:t>
      </w:r>
    </w:p>
    <w:p w14:paraId="0000005F" w14:textId="77777777" w:rsidR="002565B6" w:rsidRDefault="001C0B7C">
      <w:pPr>
        <w:pStyle w:val="Heading3"/>
        <w:keepNext w:val="0"/>
        <w:keepLines w:val="0"/>
        <w:spacing w:before="340" w:after="160" w:line="264" w:lineRule="auto"/>
        <w:rPr>
          <w:color w:val="000000"/>
          <w:sz w:val="42"/>
          <w:szCs w:val="42"/>
          <w:highlight w:val="white"/>
        </w:rPr>
      </w:pPr>
      <w:bookmarkStart w:id="55" w:name="_p6ae5vsobzkm" w:colFirst="0" w:colLast="0"/>
      <w:bookmarkEnd w:id="55"/>
      <w:r>
        <w:rPr>
          <w:color w:val="000000"/>
          <w:sz w:val="42"/>
          <w:szCs w:val="42"/>
          <w:highlight w:val="white"/>
        </w:rPr>
        <w:t>301</w:t>
      </w:r>
      <w:r>
        <w:rPr>
          <w:color w:val="000000"/>
          <w:sz w:val="42"/>
          <w:szCs w:val="42"/>
          <w:highlight w:val="white"/>
        </w:rPr>
        <w:t xml:space="preserve"> N. Varner St.</w:t>
      </w:r>
    </w:p>
    <w:p w14:paraId="00000060" w14:textId="77777777" w:rsidR="002565B6" w:rsidRDefault="001C0B7C">
      <w:pPr>
        <w:spacing w:after="160"/>
        <w:rPr>
          <w:sz w:val="24"/>
          <w:szCs w:val="24"/>
          <w:highlight w:val="white"/>
        </w:rPr>
      </w:pPr>
      <w:proofErr w:type="spellStart"/>
      <w:r>
        <w:rPr>
          <w:sz w:val="24"/>
          <w:szCs w:val="24"/>
          <w:highlight w:val="white"/>
        </w:rPr>
        <w:t>Immanual</w:t>
      </w:r>
      <w:proofErr w:type="spellEnd"/>
      <w:r>
        <w:rPr>
          <w:sz w:val="24"/>
          <w:szCs w:val="24"/>
          <w:highlight w:val="white"/>
        </w:rPr>
        <w:t xml:space="preserve"> Methodist is one of two Methodist Churches in Jordan. Other churches include Zion United Methodist Church, St. John the Baptist Catholic Church, St. Paul </w:t>
      </w:r>
      <w:r>
        <w:rPr>
          <w:sz w:val="24"/>
          <w:szCs w:val="24"/>
          <w:highlight w:val="white"/>
        </w:rPr>
        <w:lastRenderedPageBreak/>
        <w:t>Lutheran Church, Hope Lutheran Church, and Tree of Life Church. To the best of</w:t>
      </w:r>
      <w:r>
        <w:rPr>
          <w:sz w:val="24"/>
          <w:szCs w:val="24"/>
          <w:highlight w:val="white"/>
        </w:rPr>
        <w:t xml:space="preserve"> our knowledge, there are no synagogues or mosques in Jordan.</w:t>
      </w:r>
    </w:p>
    <w:p w14:paraId="00000061" w14:textId="77777777" w:rsidR="002565B6" w:rsidRDefault="001C0B7C">
      <w:pPr>
        <w:pStyle w:val="Heading2"/>
        <w:keepNext w:val="0"/>
        <w:keepLines w:val="0"/>
        <w:spacing w:before="340" w:after="160" w:line="264" w:lineRule="auto"/>
        <w:rPr>
          <w:sz w:val="51"/>
          <w:szCs w:val="51"/>
          <w:highlight w:val="white"/>
        </w:rPr>
      </w:pPr>
      <w:bookmarkStart w:id="56" w:name="_jyw2bbmqyumv" w:colFirst="0" w:colLast="0"/>
      <w:bookmarkEnd w:id="56"/>
      <w:r>
        <w:rPr>
          <w:sz w:val="51"/>
          <w:szCs w:val="51"/>
          <w:highlight w:val="white"/>
        </w:rPr>
        <w:t>Shopping Plaza</w:t>
      </w:r>
    </w:p>
    <w:p w14:paraId="00000062" w14:textId="77777777" w:rsidR="002565B6" w:rsidRDefault="001C0B7C">
      <w:pPr>
        <w:pStyle w:val="Heading3"/>
        <w:keepNext w:val="0"/>
        <w:keepLines w:val="0"/>
        <w:spacing w:before="340" w:after="160" w:line="264" w:lineRule="auto"/>
        <w:rPr>
          <w:color w:val="000000"/>
          <w:sz w:val="42"/>
          <w:szCs w:val="42"/>
          <w:highlight w:val="white"/>
        </w:rPr>
      </w:pPr>
      <w:bookmarkStart w:id="57" w:name="_bul6betx9g7n" w:colFirst="0" w:colLast="0"/>
      <w:bookmarkEnd w:id="57"/>
      <w:r>
        <w:rPr>
          <w:color w:val="000000"/>
          <w:sz w:val="42"/>
          <w:szCs w:val="42"/>
          <w:highlight w:val="white"/>
        </w:rPr>
        <w:t>310 El Dorado Dr.</w:t>
      </w:r>
    </w:p>
    <w:p w14:paraId="00000063" w14:textId="77777777" w:rsidR="002565B6" w:rsidRDefault="001C0B7C">
      <w:pPr>
        <w:spacing w:after="160"/>
        <w:rPr>
          <w:sz w:val="24"/>
          <w:szCs w:val="24"/>
          <w:highlight w:val="white"/>
        </w:rPr>
      </w:pPr>
      <w:r>
        <w:rPr>
          <w:sz w:val="24"/>
          <w:szCs w:val="24"/>
          <w:highlight w:val="white"/>
        </w:rPr>
        <w:t>While economic conditions are overall good in Jordan, there are vacancies and empty buildings both downtown and in outlying shopping areas.</w:t>
      </w:r>
    </w:p>
    <w:p w14:paraId="00000064" w14:textId="77777777" w:rsidR="002565B6" w:rsidRDefault="001C0B7C">
      <w:pPr>
        <w:spacing w:after="160"/>
        <w:rPr>
          <w:sz w:val="24"/>
          <w:szCs w:val="24"/>
          <w:highlight w:val="white"/>
        </w:rPr>
      </w:pPr>
      <w:r>
        <w:rPr>
          <w:sz w:val="24"/>
          <w:szCs w:val="24"/>
          <w:highlight w:val="white"/>
        </w:rPr>
        <w:t>An environmental analysis can provide important information to planning and program implementation.</w:t>
      </w:r>
    </w:p>
    <w:p w14:paraId="00000065" w14:textId="77777777" w:rsidR="002565B6" w:rsidRDefault="001C0B7C">
      <w:pPr>
        <w:spacing w:after="160"/>
        <w:rPr>
          <w:sz w:val="24"/>
          <w:szCs w:val="24"/>
          <w:highlight w:val="white"/>
        </w:rPr>
      </w:pPr>
      <w:r>
        <w:rPr>
          <w:sz w:val="24"/>
          <w:szCs w:val="24"/>
          <w:highlight w:val="white"/>
        </w:rPr>
        <w:t>Here are some links to get you started on the environmental analysis for Jordan, Minnesota:</w:t>
      </w:r>
    </w:p>
    <w:p w14:paraId="00000066" w14:textId="77777777" w:rsidR="002565B6" w:rsidRDefault="001C0B7C">
      <w:pPr>
        <w:spacing w:after="160"/>
        <w:rPr>
          <w:color w:val="277DA8"/>
          <w:sz w:val="24"/>
          <w:szCs w:val="24"/>
          <w:highlight w:val="white"/>
        </w:rPr>
      </w:pPr>
      <w:hyperlink r:id="rId11">
        <w:r>
          <w:rPr>
            <w:color w:val="277DA8"/>
            <w:sz w:val="24"/>
            <w:szCs w:val="24"/>
            <w:highlight w:val="white"/>
          </w:rPr>
          <w:t>http://jordanmn.gov/city-departments/economic-development/</w:t>
        </w:r>
      </w:hyperlink>
    </w:p>
    <w:p w14:paraId="00000067" w14:textId="77777777" w:rsidR="002565B6" w:rsidRDefault="001C0B7C">
      <w:pPr>
        <w:spacing w:after="160"/>
        <w:rPr>
          <w:color w:val="277DA8"/>
          <w:sz w:val="24"/>
          <w:szCs w:val="24"/>
          <w:highlight w:val="white"/>
        </w:rPr>
      </w:pPr>
      <w:hyperlink r:id="rId12">
        <w:r>
          <w:rPr>
            <w:color w:val="277DA8"/>
            <w:sz w:val="24"/>
            <w:szCs w:val="24"/>
            <w:highlight w:val="white"/>
          </w:rPr>
          <w:t>https://datausa.io/profile/geo/jordan-mn/</w:t>
        </w:r>
      </w:hyperlink>
    </w:p>
    <w:p w14:paraId="00000068" w14:textId="77777777" w:rsidR="002565B6" w:rsidRDefault="001C0B7C">
      <w:r>
        <w:pict w14:anchorId="2F5413C9">
          <v:rect id="_x0000_i1029" style="width:0;height:1.5pt" o:hralign="center" o:hrstd="t" o:hr="t" fillcolor="#a0a0a0" stroked="f"/>
        </w:pict>
      </w:r>
    </w:p>
    <w:p w14:paraId="00000069" w14:textId="77777777" w:rsidR="002565B6" w:rsidRDefault="001C0B7C">
      <w:pPr>
        <w:pStyle w:val="Heading1"/>
        <w:keepNext w:val="0"/>
        <w:keepLines w:val="0"/>
        <w:spacing w:before="340" w:after="160" w:line="264" w:lineRule="auto"/>
        <w:rPr>
          <w:sz w:val="62"/>
          <w:szCs w:val="62"/>
          <w:highlight w:val="white"/>
        </w:rPr>
      </w:pPr>
      <w:bookmarkStart w:id="58" w:name="_jumwcu2j2u5d" w:colFirst="0" w:colLast="0"/>
      <w:bookmarkEnd w:id="58"/>
      <w:proofErr w:type="spellStart"/>
      <w:r>
        <w:rPr>
          <w:sz w:val="62"/>
          <w:szCs w:val="62"/>
          <w:highlight w:val="white"/>
        </w:rPr>
        <w:t>Armatage</w:t>
      </w:r>
      <w:proofErr w:type="spellEnd"/>
    </w:p>
    <w:p w14:paraId="0000006A" w14:textId="77777777" w:rsidR="002565B6" w:rsidRDefault="001C0B7C">
      <w:pPr>
        <w:spacing w:after="160"/>
        <w:rPr>
          <w:b/>
          <w:sz w:val="24"/>
          <w:szCs w:val="24"/>
          <w:highlight w:val="white"/>
        </w:rPr>
      </w:pPr>
      <w:r>
        <w:rPr>
          <w:b/>
          <w:sz w:val="24"/>
          <w:szCs w:val="24"/>
          <w:highlight w:val="white"/>
        </w:rPr>
        <w:t>Instructions:</w:t>
      </w:r>
    </w:p>
    <w:p w14:paraId="0000006B" w14:textId="77777777" w:rsidR="002565B6" w:rsidRDefault="001C0B7C">
      <w:pPr>
        <w:spacing w:after="160"/>
        <w:rPr>
          <w:sz w:val="24"/>
          <w:szCs w:val="24"/>
          <w:highlight w:val="white"/>
        </w:rPr>
      </w:pPr>
      <w:r>
        <w:rPr>
          <w:sz w:val="24"/>
          <w:szCs w:val="24"/>
          <w:highlight w:val="white"/>
        </w:rPr>
        <w:t xml:space="preserve"> Click and drag to explore the map of the </w:t>
      </w:r>
      <w:proofErr w:type="spellStart"/>
      <w:r>
        <w:rPr>
          <w:sz w:val="24"/>
          <w:szCs w:val="24"/>
          <w:highlight w:val="white"/>
        </w:rPr>
        <w:t>Armatage</w:t>
      </w:r>
      <w:proofErr w:type="spellEnd"/>
      <w:r>
        <w:rPr>
          <w:sz w:val="24"/>
          <w:szCs w:val="24"/>
          <w:highlight w:val="white"/>
        </w:rPr>
        <w:t xml:space="preserve"> neighborhood in Minneapolis, Minnesota. You may also use the button panel to navigate the map. Click </w:t>
      </w:r>
      <w:proofErr w:type="gramStart"/>
      <w:r>
        <w:rPr>
          <w:sz w:val="24"/>
          <w:szCs w:val="24"/>
          <w:highlight w:val="white"/>
        </w:rPr>
        <w:t xml:space="preserve">a  </w:t>
      </w:r>
      <w:r>
        <w:rPr>
          <w:b/>
          <w:sz w:val="24"/>
          <w:szCs w:val="24"/>
          <w:highlight w:val="white"/>
        </w:rPr>
        <w:t>Map</w:t>
      </w:r>
      <w:proofErr w:type="gramEnd"/>
      <w:r>
        <w:rPr>
          <w:b/>
          <w:sz w:val="24"/>
          <w:szCs w:val="24"/>
          <w:highlight w:val="white"/>
        </w:rPr>
        <w:t xml:space="preserve"> pin</w:t>
      </w:r>
      <w:r>
        <w:rPr>
          <w:sz w:val="24"/>
          <w:szCs w:val="24"/>
          <w:highlight w:val="white"/>
        </w:rPr>
        <w:t xml:space="preserve"> to learn about that particular location. Once you have visited all 25 pins, answer the questi</w:t>
      </w:r>
      <w:r>
        <w:rPr>
          <w:sz w:val="24"/>
          <w:szCs w:val="24"/>
          <w:highlight w:val="white"/>
        </w:rPr>
        <w:t>ons that follow.</w:t>
      </w:r>
    </w:p>
    <w:p w14:paraId="0000006C" w14:textId="77777777" w:rsidR="002565B6" w:rsidRDefault="001C0B7C">
      <w:pPr>
        <w:rPr>
          <w:sz w:val="24"/>
          <w:szCs w:val="24"/>
          <w:highlight w:val="white"/>
        </w:rPr>
      </w:pPr>
      <w:r>
        <w:pict w14:anchorId="15D5B5E8">
          <v:rect id="_x0000_i1030" style="width:0;height:1.5pt" o:hralign="center" o:hrstd="t" o:hr="t" fillcolor="#a0a0a0" stroked="f"/>
        </w:pict>
      </w:r>
    </w:p>
    <w:p w14:paraId="0000006D" w14:textId="77777777" w:rsidR="002565B6" w:rsidRDefault="001C0B7C">
      <w:pPr>
        <w:pStyle w:val="Heading2"/>
        <w:keepNext w:val="0"/>
        <w:keepLines w:val="0"/>
        <w:spacing w:before="340" w:after="160" w:line="264" w:lineRule="auto"/>
        <w:rPr>
          <w:sz w:val="51"/>
          <w:szCs w:val="51"/>
          <w:highlight w:val="white"/>
        </w:rPr>
      </w:pPr>
      <w:bookmarkStart w:id="59" w:name="_pp1iljrh8bnq" w:colFirst="0" w:colLast="0"/>
      <w:bookmarkEnd w:id="59"/>
      <w:r>
        <w:rPr>
          <w:sz w:val="51"/>
          <w:szCs w:val="51"/>
          <w:highlight w:val="white"/>
        </w:rPr>
        <w:t>Cindy's Barber Shop</w:t>
      </w:r>
    </w:p>
    <w:p w14:paraId="0000006E" w14:textId="77777777" w:rsidR="002565B6" w:rsidRDefault="001C0B7C">
      <w:pPr>
        <w:pStyle w:val="Heading3"/>
        <w:keepNext w:val="0"/>
        <w:keepLines w:val="0"/>
        <w:spacing w:before="340" w:after="160" w:line="264" w:lineRule="auto"/>
        <w:rPr>
          <w:color w:val="000000"/>
          <w:sz w:val="42"/>
          <w:szCs w:val="42"/>
          <w:highlight w:val="white"/>
        </w:rPr>
      </w:pPr>
      <w:bookmarkStart w:id="60" w:name="_57y61lgh7unn" w:colFirst="0" w:colLast="0"/>
      <w:bookmarkEnd w:id="60"/>
      <w:r>
        <w:rPr>
          <w:color w:val="000000"/>
          <w:sz w:val="42"/>
          <w:szCs w:val="42"/>
          <w:highlight w:val="white"/>
        </w:rPr>
        <w:t>5408 Penn Ave. S.</w:t>
      </w:r>
    </w:p>
    <w:p w14:paraId="0000006F" w14:textId="77777777" w:rsidR="002565B6" w:rsidRDefault="001C0B7C">
      <w:pPr>
        <w:spacing w:after="160"/>
        <w:rPr>
          <w:sz w:val="24"/>
          <w:szCs w:val="24"/>
          <w:highlight w:val="white"/>
        </w:rPr>
      </w:pPr>
      <w:r>
        <w:rPr>
          <w:sz w:val="24"/>
          <w:szCs w:val="24"/>
          <w:highlight w:val="white"/>
        </w:rPr>
        <w:t>Cindy's Barbershop captures the personality of the neighborhood and serves as a gathering spot for young and old.</w:t>
      </w:r>
    </w:p>
    <w:p w14:paraId="00000070" w14:textId="77777777" w:rsidR="002565B6" w:rsidRDefault="001C0B7C">
      <w:pPr>
        <w:pStyle w:val="Heading2"/>
        <w:keepNext w:val="0"/>
        <w:keepLines w:val="0"/>
        <w:spacing w:before="340" w:after="160" w:line="264" w:lineRule="auto"/>
        <w:rPr>
          <w:sz w:val="51"/>
          <w:szCs w:val="51"/>
          <w:highlight w:val="white"/>
        </w:rPr>
      </w:pPr>
      <w:bookmarkStart w:id="61" w:name="_fz58wzn64ts6" w:colFirst="0" w:colLast="0"/>
      <w:bookmarkEnd w:id="61"/>
      <w:r>
        <w:rPr>
          <w:sz w:val="51"/>
          <w:szCs w:val="51"/>
          <w:highlight w:val="white"/>
        </w:rPr>
        <w:t>Dreadlocks for Dingoes</w:t>
      </w:r>
    </w:p>
    <w:p w14:paraId="00000071" w14:textId="77777777" w:rsidR="002565B6" w:rsidRDefault="001C0B7C">
      <w:pPr>
        <w:pStyle w:val="Heading3"/>
        <w:keepNext w:val="0"/>
        <w:keepLines w:val="0"/>
        <w:spacing w:before="340" w:after="160" w:line="264" w:lineRule="auto"/>
        <w:rPr>
          <w:color w:val="000000"/>
          <w:sz w:val="42"/>
          <w:szCs w:val="42"/>
          <w:highlight w:val="white"/>
        </w:rPr>
      </w:pPr>
      <w:bookmarkStart w:id="62" w:name="_dn1lh18jco0v" w:colFirst="0" w:colLast="0"/>
      <w:bookmarkEnd w:id="62"/>
      <w:r>
        <w:rPr>
          <w:color w:val="000000"/>
          <w:sz w:val="42"/>
          <w:szCs w:val="42"/>
          <w:highlight w:val="white"/>
        </w:rPr>
        <w:lastRenderedPageBreak/>
        <w:t>5410 Penn Ave. S.</w:t>
      </w:r>
    </w:p>
    <w:p w14:paraId="00000072" w14:textId="77777777" w:rsidR="002565B6" w:rsidRDefault="001C0B7C">
      <w:pPr>
        <w:spacing w:after="160"/>
        <w:rPr>
          <w:sz w:val="24"/>
          <w:szCs w:val="24"/>
          <w:highlight w:val="white"/>
        </w:rPr>
      </w:pPr>
      <w:r>
        <w:rPr>
          <w:sz w:val="24"/>
          <w:szCs w:val="24"/>
          <w:highlight w:val="white"/>
        </w:rPr>
        <w:t>Dog ownership is very popular in Minneapolis</w:t>
      </w:r>
      <w:r>
        <w:rPr>
          <w:sz w:val="24"/>
          <w:szCs w:val="24"/>
          <w:highlight w:val="white"/>
        </w:rPr>
        <w:t xml:space="preserve"> and this boutique serves the local populace and their pets.</w:t>
      </w:r>
    </w:p>
    <w:p w14:paraId="00000073" w14:textId="77777777" w:rsidR="002565B6" w:rsidRDefault="001C0B7C">
      <w:pPr>
        <w:pStyle w:val="Heading2"/>
        <w:keepNext w:val="0"/>
        <w:keepLines w:val="0"/>
        <w:spacing w:before="340" w:after="160" w:line="264" w:lineRule="auto"/>
        <w:rPr>
          <w:sz w:val="51"/>
          <w:szCs w:val="51"/>
          <w:highlight w:val="white"/>
        </w:rPr>
      </w:pPr>
      <w:bookmarkStart w:id="63" w:name="_4c7mdf5m4fhp" w:colFirst="0" w:colLast="0"/>
      <w:bookmarkEnd w:id="63"/>
      <w:r>
        <w:rPr>
          <w:sz w:val="51"/>
          <w:szCs w:val="51"/>
          <w:highlight w:val="white"/>
        </w:rPr>
        <w:t>Kwan's Chinese Cuisine</w:t>
      </w:r>
    </w:p>
    <w:p w14:paraId="00000074" w14:textId="77777777" w:rsidR="002565B6" w:rsidRDefault="001C0B7C">
      <w:pPr>
        <w:pStyle w:val="Heading3"/>
        <w:keepNext w:val="0"/>
        <w:keepLines w:val="0"/>
        <w:spacing w:before="340" w:after="160" w:line="264" w:lineRule="auto"/>
        <w:rPr>
          <w:color w:val="000000"/>
          <w:sz w:val="42"/>
          <w:szCs w:val="42"/>
          <w:highlight w:val="white"/>
        </w:rPr>
      </w:pPr>
      <w:bookmarkStart w:id="64" w:name="_779qh32ia4bx" w:colFirst="0" w:colLast="0"/>
      <w:bookmarkEnd w:id="64"/>
      <w:r>
        <w:rPr>
          <w:color w:val="000000"/>
          <w:sz w:val="42"/>
          <w:szCs w:val="42"/>
          <w:highlight w:val="white"/>
        </w:rPr>
        <w:t>5412 Penn Ave. S.</w:t>
      </w:r>
    </w:p>
    <w:p w14:paraId="00000075" w14:textId="77777777" w:rsidR="002565B6" w:rsidRDefault="001C0B7C">
      <w:pPr>
        <w:spacing w:after="160"/>
        <w:rPr>
          <w:sz w:val="24"/>
          <w:szCs w:val="24"/>
          <w:highlight w:val="white"/>
        </w:rPr>
      </w:pPr>
      <w:r>
        <w:rPr>
          <w:sz w:val="24"/>
          <w:szCs w:val="24"/>
          <w:highlight w:val="white"/>
        </w:rPr>
        <w:t>One of several eateries in the community, Kwan's has been a neighborhood staple for quick, classic Chinese food for over 30 years.</w:t>
      </w:r>
    </w:p>
    <w:p w14:paraId="00000076" w14:textId="77777777" w:rsidR="002565B6" w:rsidRDefault="001C0B7C">
      <w:pPr>
        <w:pStyle w:val="Heading2"/>
        <w:keepNext w:val="0"/>
        <w:keepLines w:val="0"/>
        <w:spacing w:before="340" w:after="160" w:line="264" w:lineRule="auto"/>
        <w:rPr>
          <w:sz w:val="51"/>
          <w:szCs w:val="51"/>
          <w:highlight w:val="white"/>
        </w:rPr>
      </w:pPr>
      <w:bookmarkStart w:id="65" w:name="_xd7zbmuniwkc" w:colFirst="0" w:colLast="0"/>
      <w:bookmarkEnd w:id="65"/>
      <w:r>
        <w:rPr>
          <w:sz w:val="51"/>
          <w:szCs w:val="51"/>
          <w:highlight w:val="white"/>
        </w:rPr>
        <w:t>Red Wagon Pizza</w:t>
      </w:r>
    </w:p>
    <w:p w14:paraId="00000077" w14:textId="77777777" w:rsidR="002565B6" w:rsidRDefault="001C0B7C">
      <w:pPr>
        <w:pStyle w:val="Heading3"/>
        <w:keepNext w:val="0"/>
        <w:keepLines w:val="0"/>
        <w:spacing w:before="340" w:after="160" w:line="264" w:lineRule="auto"/>
        <w:rPr>
          <w:color w:val="000000"/>
          <w:sz w:val="42"/>
          <w:szCs w:val="42"/>
          <w:highlight w:val="white"/>
        </w:rPr>
      </w:pPr>
      <w:bookmarkStart w:id="66" w:name="_i7114ccj6deq" w:colFirst="0" w:colLast="0"/>
      <w:bookmarkEnd w:id="66"/>
      <w:r>
        <w:rPr>
          <w:color w:val="000000"/>
          <w:sz w:val="42"/>
          <w:szCs w:val="42"/>
          <w:highlight w:val="white"/>
        </w:rPr>
        <w:t>5416 Pe</w:t>
      </w:r>
      <w:r>
        <w:rPr>
          <w:color w:val="000000"/>
          <w:sz w:val="42"/>
          <w:szCs w:val="42"/>
          <w:highlight w:val="white"/>
        </w:rPr>
        <w:t>nn Ave. S.</w:t>
      </w:r>
    </w:p>
    <w:p w14:paraId="00000078" w14:textId="77777777" w:rsidR="002565B6" w:rsidRDefault="001C0B7C">
      <w:pPr>
        <w:spacing w:after="160"/>
        <w:rPr>
          <w:sz w:val="24"/>
          <w:szCs w:val="24"/>
          <w:highlight w:val="white"/>
        </w:rPr>
      </w:pPr>
      <w:r>
        <w:rPr>
          <w:sz w:val="24"/>
          <w:szCs w:val="24"/>
          <w:highlight w:val="white"/>
        </w:rPr>
        <w:t xml:space="preserve">The </w:t>
      </w:r>
      <w:proofErr w:type="spellStart"/>
      <w:r>
        <w:rPr>
          <w:sz w:val="24"/>
          <w:szCs w:val="24"/>
          <w:highlight w:val="white"/>
        </w:rPr>
        <w:t>Armatage</w:t>
      </w:r>
      <w:proofErr w:type="spellEnd"/>
      <w:r>
        <w:rPr>
          <w:sz w:val="24"/>
          <w:szCs w:val="24"/>
          <w:highlight w:val="white"/>
        </w:rPr>
        <w:t xml:space="preserve"> neighborhood has several pizza establishments - ranging from Dominoes to </w:t>
      </w:r>
      <w:proofErr w:type="spellStart"/>
      <w:r>
        <w:rPr>
          <w:sz w:val="24"/>
          <w:szCs w:val="24"/>
          <w:highlight w:val="white"/>
        </w:rPr>
        <w:t>Pizzaria</w:t>
      </w:r>
      <w:proofErr w:type="spellEnd"/>
      <w:r>
        <w:rPr>
          <w:sz w:val="24"/>
          <w:szCs w:val="24"/>
          <w:highlight w:val="white"/>
        </w:rPr>
        <w:t xml:space="preserve"> Lola, an upscale fusion </w:t>
      </w:r>
      <w:proofErr w:type="spellStart"/>
      <w:r>
        <w:rPr>
          <w:sz w:val="24"/>
          <w:szCs w:val="24"/>
          <w:highlight w:val="white"/>
        </w:rPr>
        <w:t>pizzaria</w:t>
      </w:r>
      <w:proofErr w:type="spellEnd"/>
      <w:r>
        <w:rPr>
          <w:sz w:val="24"/>
          <w:szCs w:val="24"/>
          <w:highlight w:val="white"/>
        </w:rPr>
        <w:t>.</w:t>
      </w:r>
    </w:p>
    <w:p w14:paraId="00000079" w14:textId="77777777" w:rsidR="002565B6" w:rsidRDefault="001C0B7C">
      <w:pPr>
        <w:pStyle w:val="Heading2"/>
        <w:keepNext w:val="0"/>
        <w:keepLines w:val="0"/>
        <w:spacing w:before="340" w:after="160" w:line="264" w:lineRule="auto"/>
        <w:rPr>
          <w:sz w:val="51"/>
          <w:szCs w:val="51"/>
          <w:highlight w:val="white"/>
        </w:rPr>
      </w:pPr>
      <w:bookmarkStart w:id="67" w:name="_ielbmmsa6o3b" w:colFirst="0" w:colLast="0"/>
      <w:bookmarkEnd w:id="67"/>
      <w:r>
        <w:rPr>
          <w:sz w:val="51"/>
          <w:szCs w:val="51"/>
          <w:highlight w:val="white"/>
        </w:rPr>
        <w:t>Snap Fitness</w:t>
      </w:r>
    </w:p>
    <w:p w14:paraId="0000007A" w14:textId="77777777" w:rsidR="002565B6" w:rsidRDefault="001C0B7C">
      <w:pPr>
        <w:pStyle w:val="Heading3"/>
        <w:keepNext w:val="0"/>
        <w:keepLines w:val="0"/>
        <w:spacing w:before="340" w:after="160" w:line="264" w:lineRule="auto"/>
        <w:rPr>
          <w:color w:val="000000"/>
          <w:sz w:val="42"/>
          <w:szCs w:val="42"/>
          <w:highlight w:val="white"/>
        </w:rPr>
      </w:pPr>
      <w:bookmarkStart w:id="68" w:name="_ryna9x2huvld" w:colFirst="0" w:colLast="0"/>
      <w:bookmarkEnd w:id="68"/>
      <w:r>
        <w:rPr>
          <w:color w:val="000000"/>
          <w:sz w:val="42"/>
          <w:szCs w:val="42"/>
          <w:highlight w:val="white"/>
        </w:rPr>
        <w:t>5409 Penn Ave. S.</w:t>
      </w:r>
    </w:p>
    <w:p w14:paraId="0000007B" w14:textId="77777777" w:rsidR="002565B6" w:rsidRDefault="001C0B7C">
      <w:pPr>
        <w:spacing w:after="160"/>
        <w:rPr>
          <w:sz w:val="24"/>
          <w:szCs w:val="24"/>
          <w:highlight w:val="white"/>
        </w:rPr>
      </w:pPr>
      <w:r>
        <w:rPr>
          <w:sz w:val="24"/>
          <w:szCs w:val="24"/>
          <w:highlight w:val="white"/>
        </w:rPr>
        <w:t>A local fitness center. Snap Fitness centers specialize in a “no frills” model that o</w:t>
      </w:r>
      <w:r>
        <w:rPr>
          <w:sz w:val="24"/>
          <w:szCs w:val="24"/>
          <w:highlight w:val="white"/>
        </w:rPr>
        <w:t>ffers no-contract memberships and 24 hour access to the facility.</w:t>
      </w:r>
    </w:p>
    <w:p w14:paraId="0000007C" w14:textId="77777777" w:rsidR="002565B6" w:rsidRDefault="001C0B7C">
      <w:pPr>
        <w:pStyle w:val="Heading2"/>
        <w:keepNext w:val="0"/>
        <w:keepLines w:val="0"/>
        <w:spacing w:before="340" w:after="160" w:line="264" w:lineRule="auto"/>
        <w:rPr>
          <w:sz w:val="51"/>
          <w:szCs w:val="51"/>
          <w:highlight w:val="white"/>
        </w:rPr>
      </w:pPr>
      <w:bookmarkStart w:id="69" w:name="_cpbiyon8j15c" w:colFirst="0" w:colLast="0"/>
      <w:bookmarkEnd w:id="69"/>
      <w:proofErr w:type="spellStart"/>
      <w:r>
        <w:rPr>
          <w:sz w:val="51"/>
          <w:szCs w:val="51"/>
          <w:highlight w:val="white"/>
        </w:rPr>
        <w:t>Settergren</w:t>
      </w:r>
      <w:proofErr w:type="spellEnd"/>
      <w:r>
        <w:rPr>
          <w:sz w:val="51"/>
          <w:szCs w:val="51"/>
          <w:highlight w:val="white"/>
        </w:rPr>
        <w:t xml:space="preserve"> Ace Hardware</w:t>
      </w:r>
    </w:p>
    <w:p w14:paraId="0000007D" w14:textId="77777777" w:rsidR="002565B6" w:rsidRDefault="001C0B7C">
      <w:pPr>
        <w:pStyle w:val="Heading3"/>
        <w:keepNext w:val="0"/>
        <w:keepLines w:val="0"/>
        <w:spacing w:before="340" w:after="160" w:line="264" w:lineRule="auto"/>
        <w:rPr>
          <w:color w:val="000000"/>
          <w:sz w:val="42"/>
          <w:szCs w:val="42"/>
          <w:highlight w:val="white"/>
        </w:rPr>
      </w:pPr>
      <w:bookmarkStart w:id="70" w:name="_cmubqcsca98z" w:colFirst="0" w:colLast="0"/>
      <w:bookmarkEnd w:id="70"/>
      <w:r>
        <w:rPr>
          <w:color w:val="000000"/>
          <w:sz w:val="42"/>
          <w:szCs w:val="42"/>
          <w:highlight w:val="white"/>
        </w:rPr>
        <w:t>5405 Penn Ave. S.</w:t>
      </w:r>
    </w:p>
    <w:p w14:paraId="0000007E" w14:textId="77777777" w:rsidR="002565B6" w:rsidRDefault="001C0B7C">
      <w:pPr>
        <w:spacing w:after="160"/>
        <w:rPr>
          <w:sz w:val="24"/>
          <w:szCs w:val="24"/>
          <w:highlight w:val="white"/>
        </w:rPr>
      </w:pPr>
      <w:r>
        <w:rPr>
          <w:sz w:val="24"/>
          <w:szCs w:val="24"/>
          <w:highlight w:val="white"/>
        </w:rPr>
        <w:t xml:space="preserve">An independent hardware store, Bayer's had been in business for over 45 years before </w:t>
      </w:r>
      <w:proofErr w:type="spellStart"/>
      <w:r>
        <w:rPr>
          <w:sz w:val="24"/>
          <w:szCs w:val="24"/>
          <w:highlight w:val="white"/>
        </w:rPr>
        <w:t>Settergren's</w:t>
      </w:r>
      <w:proofErr w:type="spellEnd"/>
      <w:r>
        <w:rPr>
          <w:sz w:val="24"/>
          <w:szCs w:val="24"/>
          <w:highlight w:val="white"/>
        </w:rPr>
        <w:t xml:space="preserve"> opened this store next door to </w:t>
      </w:r>
      <w:proofErr w:type="spellStart"/>
      <w:r>
        <w:rPr>
          <w:sz w:val="24"/>
          <w:szCs w:val="24"/>
          <w:highlight w:val="white"/>
        </w:rPr>
        <w:t>Bayers</w:t>
      </w:r>
      <w:proofErr w:type="spellEnd"/>
      <w:r>
        <w:rPr>
          <w:sz w:val="24"/>
          <w:szCs w:val="24"/>
          <w:highlight w:val="white"/>
        </w:rPr>
        <w:t>.</w:t>
      </w:r>
    </w:p>
    <w:p w14:paraId="0000007F" w14:textId="77777777" w:rsidR="002565B6" w:rsidRDefault="001C0B7C">
      <w:pPr>
        <w:pStyle w:val="Heading2"/>
        <w:keepNext w:val="0"/>
        <w:keepLines w:val="0"/>
        <w:spacing w:before="340" w:after="160" w:line="264" w:lineRule="auto"/>
        <w:rPr>
          <w:sz w:val="51"/>
          <w:szCs w:val="51"/>
          <w:highlight w:val="white"/>
        </w:rPr>
      </w:pPr>
      <w:bookmarkStart w:id="71" w:name="_5lf3zwpml1ry" w:colFirst="0" w:colLast="0"/>
      <w:bookmarkEnd w:id="71"/>
      <w:r>
        <w:rPr>
          <w:sz w:val="51"/>
          <w:szCs w:val="51"/>
          <w:highlight w:val="white"/>
        </w:rPr>
        <w:t>Pennhurst Cleaners</w:t>
      </w:r>
    </w:p>
    <w:p w14:paraId="00000080" w14:textId="77777777" w:rsidR="002565B6" w:rsidRDefault="001C0B7C">
      <w:pPr>
        <w:pStyle w:val="Heading3"/>
        <w:keepNext w:val="0"/>
        <w:keepLines w:val="0"/>
        <w:spacing w:before="340" w:after="160" w:line="264" w:lineRule="auto"/>
        <w:rPr>
          <w:color w:val="000000"/>
          <w:sz w:val="42"/>
          <w:szCs w:val="42"/>
          <w:highlight w:val="white"/>
        </w:rPr>
      </w:pPr>
      <w:bookmarkStart w:id="72" w:name="_6vrtuqnsh9hf" w:colFirst="0" w:colLast="0"/>
      <w:bookmarkEnd w:id="72"/>
      <w:r>
        <w:rPr>
          <w:color w:val="000000"/>
          <w:sz w:val="42"/>
          <w:szCs w:val="42"/>
          <w:highlight w:val="white"/>
        </w:rPr>
        <w:t>5401 Penn Ave. S.</w:t>
      </w:r>
    </w:p>
    <w:p w14:paraId="00000081" w14:textId="77777777" w:rsidR="002565B6" w:rsidRDefault="001C0B7C">
      <w:pPr>
        <w:spacing w:after="160"/>
        <w:rPr>
          <w:sz w:val="24"/>
          <w:szCs w:val="24"/>
          <w:highlight w:val="white"/>
        </w:rPr>
      </w:pPr>
      <w:r>
        <w:rPr>
          <w:sz w:val="24"/>
          <w:szCs w:val="24"/>
          <w:highlight w:val="white"/>
        </w:rPr>
        <w:lastRenderedPageBreak/>
        <w:t>Pennhurst Cleaners was a family owned business and been in business for over 25 years. The building now has a For Lease sign and a boarded up window.</w:t>
      </w:r>
    </w:p>
    <w:p w14:paraId="00000082" w14:textId="77777777" w:rsidR="002565B6" w:rsidRDefault="001C0B7C">
      <w:pPr>
        <w:pStyle w:val="Heading2"/>
        <w:keepNext w:val="0"/>
        <w:keepLines w:val="0"/>
        <w:spacing w:before="340" w:after="160" w:line="264" w:lineRule="auto"/>
        <w:rPr>
          <w:sz w:val="51"/>
          <w:szCs w:val="51"/>
          <w:highlight w:val="white"/>
        </w:rPr>
      </w:pPr>
      <w:bookmarkStart w:id="73" w:name="_wso6d1zbiuoq" w:colFirst="0" w:colLast="0"/>
      <w:bookmarkEnd w:id="73"/>
      <w:r>
        <w:rPr>
          <w:sz w:val="51"/>
          <w:szCs w:val="51"/>
          <w:highlight w:val="white"/>
        </w:rPr>
        <w:t>Bus Stop</w:t>
      </w:r>
    </w:p>
    <w:p w14:paraId="00000083" w14:textId="77777777" w:rsidR="002565B6" w:rsidRDefault="001C0B7C">
      <w:pPr>
        <w:pStyle w:val="Heading3"/>
        <w:keepNext w:val="0"/>
        <w:keepLines w:val="0"/>
        <w:spacing w:before="340" w:after="160" w:line="264" w:lineRule="auto"/>
        <w:rPr>
          <w:color w:val="000000"/>
          <w:sz w:val="42"/>
          <w:szCs w:val="42"/>
          <w:highlight w:val="white"/>
        </w:rPr>
      </w:pPr>
      <w:bookmarkStart w:id="74" w:name="_m73v9u8qanx" w:colFirst="0" w:colLast="0"/>
      <w:bookmarkEnd w:id="74"/>
      <w:r>
        <w:rPr>
          <w:color w:val="000000"/>
          <w:sz w:val="42"/>
          <w:szCs w:val="42"/>
          <w:highlight w:val="white"/>
        </w:rPr>
        <w:t>54th St. &amp; Penn Ave. S.</w:t>
      </w:r>
    </w:p>
    <w:p w14:paraId="00000084" w14:textId="77777777" w:rsidR="002565B6" w:rsidRDefault="001C0B7C">
      <w:pPr>
        <w:spacing w:after="160"/>
        <w:rPr>
          <w:sz w:val="24"/>
          <w:szCs w:val="24"/>
          <w:highlight w:val="white"/>
        </w:rPr>
      </w:pPr>
      <w:r>
        <w:rPr>
          <w:sz w:val="24"/>
          <w:szCs w:val="24"/>
          <w:highlight w:val="white"/>
        </w:rPr>
        <w:t>Public Transportation makes this nei</w:t>
      </w:r>
      <w:r>
        <w:rPr>
          <w:sz w:val="24"/>
          <w:szCs w:val="24"/>
          <w:highlight w:val="white"/>
        </w:rPr>
        <w:t xml:space="preserve">ghborhood very </w:t>
      </w:r>
      <w:proofErr w:type="spellStart"/>
      <w:r>
        <w:rPr>
          <w:sz w:val="24"/>
          <w:szCs w:val="24"/>
          <w:highlight w:val="white"/>
        </w:rPr>
        <w:t>accessable</w:t>
      </w:r>
      <w:proofErr w:type="spellEnd"/>
      <w:r>
        <w:rPr>
          <w:sz w:val="24"/>
          <w:szCs w:val="24"/>
          <w:highlight w:val="white"/>
        </w:rPr>
        <w:t xml:space="preserve"> to downtown and city government buildings.</w:t>
      </w:r>
    </w:p>
    <w:p w14:paraId="00000085" w14:textId="77777777" w:rsidR="002565B6" w:rsidRDefault="001C0B7C">
      <w:pPr>
        <w:pStyle w:val="Heading2"/>
        <w:keepNext w:val="0"/>
        <w:keepLines w:val="0"/>
        <w:spacing w:before="340" w:after="160" w:line="264" w:lineRule="auto"/>
        <w:rPr>
          <w:sz w:val="51"/>
          <w:szCs w:val="51"/>
          <w:highlight w:val="white"/>
        </w:rPr>
      </w:pPr>
      <w:bookmarkStart w:id="75" w:name="_sx370ua66iao" w:colFirst="0" w:colLast="0"/>
      <w:bookmarkEnd w:id="75"/>
      <w:r>
        <w:rPr>
          <w:sz w:val="51"/>
          <w:szCs w:val="51"/>
          <w:highlight w:val="white"/>
        </w:rPr>
        <w:t>Jump! Children's Publisher</w:t>
      </w:r>
    </w:p>
    <w:p w14:paraId="00000086" w14:textId="77777777" w:rsidR="002565B6" w:rsidRDefault="001C0B7C">
      <w:pPr>
        <w:pStyle w:val="Heading3"/>
        <w:keepNext w:val="0"/>
        <w:keepLines w:val="0"/>
        <w:spacing w:before="340" w:after="160" w:line="264" w:lineRule="auto"/>
        <w:rPr>
          <w:color w:val="000000"/>
          <w:sz w:val="42"/>
          <w:szCs w:val="42"/>
          <w:highlight w:val="white"/>
        </w:rPr>
      </w:pPr>
      <w:bookmarkStart w:id="76" w:name="_jxgx91r47xp8" w:colFirst="0" w:colLast="0"/>
      <w:bookmarkEnd w:id="76"/>
      <w:r>
        <w:rPr>
          <w:color w:val="000000"/>
          <w:sz w:val="42"/>
          <w:szCs w:val="42"/>
          <w:highlight w:val="white"/>
        </w:rPr>
        <w:t>5357 Penn Ave. S.</w:t>
      </w:r>
    </w:p>
    <w:p w14:paraId="00000087" w14:textId="77777777" w:rsidR="002565B6" w:rsidRDefault="001C0B7C">
      <w:pPr>
        <w:spacing w:after="160"/>
        <w:rPr>
          <w:sz w:val="24"/>
          <w:szCs w:val="24"/>
          <w:highlight w:val="white"/>
        </w:rPr>
      </w:pPr>
      <w:r>
        <w:rPr>
          <w:sz w:val="24"/>
          <w:szCs w:val="24"/>
          <w:highlight w:val="white"/>
        </w:rPr>
        <w:t>Jump! Library is a local book publisher.</w:t>
      </w:r>
    </w:p>
    <w:p w14:paraId="00000088" w14:textId="77777777" w:rsidR="002565B6" w:rsidRDefault="001C0B7C">
      <w:pPr>
        <w:pStyle w:val="Heading2"/>
        <w:keepNext w:val="0"/>
        <w:keepLines w:val="0"/>
        <w:spacing w:before="340" w:after="160" w:line="264" w:lineRule="auto"/>
        <w:rPr>
          <w:sz w:val="51"/>
          <w:szCs w:val="51"/>
          <w:highlight w:val="white"/>
        </w:rPr>
      </w:pPr>
      <w:bookmarkStart w:id="77" w:name="_yisvzrpva0o0" w:colFirst="0" w:colLast="0"/>
      <w:bookmarkEnd w:id="77"/>
      <w:r>
        <w:rPr>
          <w:sz w:val="51"/>
          <w:szCs w:val="51"/>
          <w:highlight w:val="white"/>
        </w:rPr>
        <w:t>Penn Avenue Family Dental</w:t>
      </w:r>
    </w:p>
    <w:p w14:paraId="00000089" w14:textId="77777777" w:rsidR="002565B6" w:rsidRDefault="001C0B7C">
      <w:pPr>
        <w:pStyle w:val="Heading3"/>
        <w:keepNext w:val="0"/>
        <w:keepLines w:val="0"/>
        <w:spacing w:before="340" w:after="160" w:line="264" w:lineRule="auto"/>
        <w:rPr>
          <w:color w:val="000000"/>
          <w:sz w:val="42"/>
          <w:szCs w:val="42"/>
          <w:highlight w:val="white"/>
        </w:rPr>
      </w:pPr>
      <w:bookmarkStart w:id="78" w:name="_ttwfyuifzn8" w:colFirst="0" w:colLast="0"/>
      <w:bookmarkEnd w:id="78"/>
      <w:r>
        <w:rPr>
          <w:color w:val="000000"/>
          <w:sz w:val="42"/>
          <w:szCs w:val="42"/>
          <w:highlight w:val="white"/>
        </w:rPr>
        <w:t>5346 Penn Ave. S.</w:t>
      </w:r>
    </w:p>
    <w:p w14:paraId="0000008A" w14:textId="77777777" w:rsidR="002565B6" w:rsidRDefault="001C0B7C">
      <w:pPr>
        <w:spacing w:after="160"/>
        <w:rPr>
          <w:sz w:val="24"/>
          <w:szCs w:val="24"/>
          <w:highlight w:val="white"/>
        </w:rPr>
      </w:pPr>
      <w:r>
        <w:rPr>
          <w:sz w:val="24"/>
          <w:szCs w:val="24"/>
          <w:highlight w:val="white"/>
        </w:rPr>
        <w:t xml:space="preserve">Drs. Robert </w:t>
      </w:r>
      <w:proofErr w:type="spellStart"/>
      <w:r>
        <w:rPr>
          <w:sz w:val="24"/>
          <w:szCs w:val="24"/>
          <w:highlight w:val="white"/>
        </w:rPr>
        <w:t>McNab</w:t>
      </w:r>
      <w:proofErr w:type="spellEnd"/>
      <w:r>
        <w:rPr>
          <w:sz w:val="24"/>
          <w:szCs w:val="24"/>
          <w:highlight w:val="white"/>
        </w:rPr>
        <w:t xml:space="preserve"> and Fred Allis have been shared this ne</w:t>
      </w:r>
      <w:r>
        <w:rPr>
          <w:sz w:val="24"/>
          <w:szCs w:val="24"/>
          <w:highlight w:val="white"/>
        </w:rPr>
        <w:t>ighborhood dentistry practice for several years.</w:t>
      </w:r>
    </w:p>
    <w:p w14:paraId="0000008B" w14:textId="77777777" w:rsidR="002565B6" w:rsidRDefault="001C0B7C">
      <w:pPr>
        <w:pStyle w:val="Heading2"/>
        <w:keepNext w:val="0"/>
        <w:keepLines w:val="0"/>
        <w:spacing w:before="340" w:after="160" w:line="264" w:lineRule="auto"/>
        <w:rPr>
          <w:sz w:val="51"/>
          <w:szCs w:val="51"/>
          <w:highlight w:val="white"/>
        </w:rPr>
      </w:pPr>
      <w:bookmarkStart w:id="79" w:name="_99vcuti9u2lb" w:colFirst="0" w:colLast="0"/>
      <w:bookmarkEnd w:id="79"/>
      <w:r>
        <w:rPr>
          <w:sz w:val="51"/>
          <w:szCs w:val="51"/>
          <w:highlight w:val="white"/>
        </w:rPr>
        <w:t>Road Construction</w:t>
      </w:r>
    </w:p>
    <w:p w14:paraId="0000008C" w14:textId="77777777" w:rsidR="002565B6" w:rsidRDefault="001C0B7C">
      <w:pPr>
        <w:pStyle w:val="Heading3"/>
        <w:keepNext w:val="0"/>
        <w:keepLines w:val="0"/>
        <w:spacing w:before="340" w:after="160" w:line="264" w:lineRule="auto"/>
        <w:rPr>
          <w:color w:val="000000"/>
          <w:sz w:val="42"/>
          <w:szCs w:val="42"/>
          <w:highlight w:val="white"/>
        </w:rPr>
      </w:pPr>
      <w:bookmarkStart w:id="80" w:name="_gztyighoal7i" w:colFirst="0" w:colLast="0"/>
      <w:bookmarkEnd w:id="80"/>
      <w:r>
        <w:rPr>
          <w:color w:val="000000"/>
          <w:sz w:val="42"/>
          <w:szCs w:val="42"/>
          <w:highlight w:val="white"/>
        </w:rPr>
        <w:t>54th St. &amp; Penn Ave. S.</w:t>
      </w:r>
    </w:p>
    <w:p w14:paraId="0000008D" w14:textId="77777777" w:rsidR="002565B6" w:rsidRDefault="001C0B7C">
      <w:pPr>
        <w:spacing w:after="160"/>
        <w:rPr>
          <w:sz w:val="24"/>
          <w:szCs w:val="24"/>
          <w:highlight w:val="white"/>
        </w:rPr>
      </w:pPr>
      <w:r>
        <w:rPr>
          <w:sz w:val="24"/>
          <w:szCs w:val="24"/>
          <w:highlight w:val="white"/>
        </w:rPr>
        <w:t xml:space="preserve">Road construction in the </w:t>
      </w:r>
      <w:proofErr w:type="spellStart"/>
      <w:r>
        <w:rPr>
          <w:sz w:val="24"/>
          <w:szCs w:val="24"/>
          <w:highlight w:val="white"/>
        </w:rPr>
        <w:t>Armatage</w:t>
      </w:r>
      <w:proofErr w:type="spellEnd"/>
      <w:r>
        <w:rPr>
          <w:sz w:val="24"/>
          <w:szCs w:val="24"/>
          <w:highlight w:val="white"/>
        </w:rPr>
        <w:t xml:space="preserve"> neighborhood.</w:t>
      </w:r>
    </w:p>
    <w:p w14:paraId="0000008E" w14:textId="77777777" w:rsidR="002565B6" w:rsidRDefault="001C0B7C">
      <w:pPr>
        <w:pStyle w:val="Heading2"/>
        <w:keepNext w:val="0"/>
        <w:keepLines w:val="0"/>
        <w:spacing w:before="340" w:after="160" w:line="264" w:lineRule="auto"/>
        <w:rPr>
          <w:sz w:val="51"/>
          <w:szCs w:val="51"/>
          <w:highlight w:val="white"/>
        </w:rPr>
      </w:pPr>
      <w:bookmarkStart w:id="81" w:name="_vtjn24qutxv4" w:colFirst="0" w:colLast="0"/>
      <w:bookmarkEnd w:id="81"/>
      <w:proofErr w:type="spellStart"/>
      <w:r>
        <w:rPr>
          <w:sz w:val="51"/>
          <w:szCs w:val="51"/>
          <w:highlight w:val="white"/>
        </w:rPr>
        <w:t>Caf</w:t>
      </w:r>
      <w:proofErr w:type="spellEnd"/>
      <w:r>
        <w:rPr>
          <w:sz w:val="51"/>
          <w:szCs w:val="51"/>
          <w:highlight w:val="white"/>
        </w:rPr>
        <w:t>�</w:t>
      </w:r>
      <w:r>
        <w:rPr>
          <w:sz w:val="51"/>
          <w:szCs w:val="51"/>
          <w:highlight w:val="white"/>
        </w:rPr>
        <w:t xml:space="preserve"> Maude</w:t>
      </w:r>
    </w:p>
    <w:p w14:paraId="0000008F" w14:textId="77777777" w:rsidR="002565B6" w:rsidRDefault="001C0B7C">
      <w:pPr>
        <w:pStyle w:val="Heading3"/>
        <w:keepNext w:val="0"/>
        <w:keepLines w:val="0"/>
        <w:spacing w:before="340" w:after="160" w:line="264" w:lineRule="auto"/>
        <w:rPr>
          <w:color w:val="000000"/>
          <w:sz w:val="42"/>
          <w:szCs w:val="42"/>
          <w:highlight w:val="white"/>
        </w:rPr>
      </w:pPr>
      <w:bookmarkStart w:id="82" w:name="_v7ic1znx45i0" w:colFirst="0" w:colLast="0"/>
      <w:bookmarkEnd w:id="82"/>
      <w:r>
        <w:rPr>
          <w:color w:val="000000"/>
          <w:sz w:val="42"/>
          <w:szCs w:val="42"/>
          <w:highlight w:val="white"/>
        </w:rPr>
        <w:t>5411 Penn Ave. S.</w:t>
      </w:r>
    </w:p>
    <w:p w14:paraId="00000090" w14:textId="77777777" w:rsidR="002565B6" w:rsidRDefault="001C0B7C">
      <w:pPr>
        <w:spacing w:after="160"/>
        <w:rPr>
          <w:sz w:val="24"/>
          <w:szCs w:val="24"/>
          <w:highlight w:val="white"/>
        </w:rPr>
      </w:pPr>
      <w:r>
        <w:rPr>
          <w:sz w:val="24"/>
          <w:szCs w:val="24"/>
          <w:highlight w:val="white"/>
        </w:rPr>
        <w:t xml:space="preserve">A neighborhood bistro named for Maude </w:t>
      </w:r>
      <w:proofErr w:type="spellStart"/>
      <w:r>
        <w:rPr>
          <w:sz w:val="24"/>
          <w:szCs w:val="24"/>
          <w:highlight w:val="white"/>
        </w:rPr>
        <w:t>Armatage</w:t>
      </w:r>
      <w:proofErr w:type="spellEnd"/>
      <w:r>
        <w:rPr>
          <w:sz w:val="24"/>
          <w:szCs w:val="24"/>
          <w:highlight w:val="white"/>
        </w:rPr>
        <w:t>, the neighborhood's namesake.</w:t>
      </w:r>
    </w:p>
    <w:p w14:paraId="00000091" w14:textId="77777777" w:rsidR="002565B6" w:rsidRDefault="001C0B7C">
      <w:pPr>
        <w:pStyle w:val="Heading2"/>
        <w:keepNext w:val="0"/>
        <w:keepLines w:val="0"/>
        <w:spacing w:before="340" w:after="160" w:line="264" w:lineRule="auto"/>
        <w:rPr>
          <w:sz w:val="51"/>
          <w:szCs w:val="51"/>
          <w:highlight w:val="white"/>
        </w:rPr>
      </w:pPr>
      <w:bookmarkStart w:id="83" w:name="_g8is8qjmzci6" w:colFirst="0" w:colLast="0"/>
      <w:bookmarkEnd w:id="83"/>
      <w:r>
        <w:rPr>
          <w:sz w:val="51"/>
          <w:szCs w:val="51"/>
          <w:highlight w:val="white"/>
        </w:rPr>
        <w:lastRenderedPageBreak/>
        <w:t>Lutheran Church of Christ the Redeemer</w:t>
      </w:r>
    </w:p>
    <w:p w14:paraId="00000092" w14:textId="77777777" w:rsidR="002565B6" w:rsidRDefault="001C0B7C">
      <w:pPr>
        <w:pStyle w:val="Heading3"/>
        <w:keepNext w:val="0"/>
        <w:keepLines w:val="0"/>
        <w:spacing w:before="340" w:after="160" w:line="264" w:lineRule="auto"/>
        <w:rPr>
          <w:color w:val="000000"/>
          <w:sz w:val="42"/>
          <w:szCs w:val="42"/>
          <w:highlight w:val="white"/>
        </w:rPr>
      </w:pPr>
      <w:bookmarkStart w:id="84" w:name="_yhymgzxv2z89" w:colFirst="0" w:colLast="0"/>
      <w:bookmarkEnd w:id="84"/>
      <w:r>
        <w:rPr>
          <w:color w:val="000000"/>
          <w:sz w:val="42"/>
          <w:szCs w:val="42"/>
          <w:highlight w:val="white"/>
        </w:rPr>
        <w:t>5440 Penn Ave. S.</w:t>
      </w:r>
    </w:p>
    <w:p w14:paraId="00000093" w14:textId="77777777" w:rsidR="002565B6" w:rsidRDefault="001C0B7C">
      <w:pPr>
        <w:spacing w:after="160"/>
        <w:rPr>
          <w:sz w:val="24"/>
          <w:szCs w:val="24"/>
          <w:highlight w:val="white"/>
        </w:rPr>
      </w:pPr>
      <w:r>
        <w:rPr>
          <w:sz w:val="24"/>
          <w:szCs w:val="24"/>
          <w:highlight w:val="white"/>
        </w:rPr>
        <w:t xml:space="preserve">Lutheran Church with a progressive focus. This is the only church in the </w:t>
      </w:r>
      <w:proofErr w:type="spellStart"/>
      <w:r>
        <w:rPr>
          <w:sz w:val="24"/>
          <w:szCs w:val="24"/>
          <w:highlight w:val="white"/>
        </w:rPr>
        <w:t>Armatage</w:t>
      </w:r>
      <w:proofErr w:type="spellEnd"/>
      <w:r>
        <w:rPr>
          <w:sz w:val="24"/>
          <w:szCs w:val="24"/>
          <w:highlight w:val="white"/>
        </w:rPr>
        <w:t xml:space="preserve"> neighborhood.</w:t>
      </w:r>
    </w:p>
    <w:p w14:paraId="00000094" w14:textId="77777777" w:rsidR="002565B6" w:rsidRDefault="001C0B7C">
      <w:pPr>
        <w:pStyle w:val="Heading2"/>
        <w:keepNext w:val="0"/>
        <w:keepLines w:val="0"/>
        <w:spacing w:before="340" w:after="160" w:line="264" w:lineRule="auto"/>
        <w:rPr>
          <w:sz w:val="51"/>
          <w:szCs w:val="51"/>
          <w:highlight w:val="white"/>
        </w:rPr>
      </w:pPr>
      <w:bookmarkStart w:id="85" w:name="_elu78m2r1l93" w:colFirst="0" w:colLast="0"/>
      <w:bookmarkEnd w:id="85"/>
      <w:proofErr w:type="spellStart"/>
      <w:r>
        <w:rPr>
          <w:sz w:val="51"/>
          <w:szCs w:val="51"/>
          <w:highlight w:val="white"/>
        </w:rPr>
        <w:t>Armatage</w:t>
      </w:r>
      <w:proofErr w:type="spellEnd"/>
      <w:r>
        <w:rPr>
          <w:sz w:val="51"/>
          <w:szCs w:val="51"/>
          <w:highlight w:val="white"/>
        </w:rPr>
        <w:t xml:space="preserve"> Community Center</w:t>
      </w:r>
    </w:p>
    <w:p w14:paraId="00000095" w14:textId="77777777" w:rsidR="002565B6" w:rsidRDefault="001C0B7C">
      <w:pPr>
        <w:pStyle w:val="Heading3"/>
        <w:keepNext w:val="0"/>
        <w:keepLines w:val="0"/>
        <w:spacing w:before="340" w:after="160" w:line="264" w:lineRule="auto"/>
        <w:rPr>
          <w:color w:val="000000"/>
          <w:sz w:val="42"/>
          <w:szCs w:val="42"/>
          <w:highlight w:val="white"/>
        </w:rPr>
      </w:pPr>
      <w:bookmarkStart w:id="86" w:name="_q484udjmm6pn" w:colFirst="0" w:colLast="0"/>
      <w:bookmarkEnd w:id="86"/>
      <w:r>
        <w:rPr>
          <w:color w:val="000000"/>
          <w:sz w:val="42"/>
          <w:szCs w:val="42"/>
          <w:highlight w:val="white"/>
        </w:rPr>
        <w:t>2500 W. 57th St.</w:t>
      </w:r>
    </w:p>
    <w:p w14:paraId="00000096" w14:textId="77777777" w:rsidR="002565B6" w:rsidRDefault="001C0B7C">
      <w:pPr>
        <w:spacing w:after="160"/>
        <w:rPr>
          <w:sz w:val="24"/>
          <w:szCs w:val="24"/>
          <w:highlight w:val="white"/>
        </w:rPr>
      </w:pPr>
      <w:r>
        <w:rPr>
          <w:sz w:val="24"/>
          <w:szCs w:val="24"/>
          <w:highlight w:val="white"/>
        </w:rPr>
        <w:t xml:space="preserve">The </w:t>
      </w:r>
      <w:proofErr w:type="spellStart"/>
      <w:r>
        <w:rPr>
          <w:sz w:val="24"/>
          <w:szCs w:val="24"/>
          <w:highlight w:val="white"/>
        </w:rPr>
        <w:t>Armatage</w:t>
      </w:r>
      <w:proofErr w:type="spellEnd"/>
      <w:r>
        <w:rPr>
          <w:sz w:val="24"/>
          <w:szCs w:val="24"/>
          <w:highlight w:val="white"/>
        </w:rPr>
        <w:t xml:space="preserve"> Community Center participates in the Minneapolis Summer Meal Program for youth 18 and under.</w:t>
      </w:r>
    </w:p>
    <w:p w14:paraId="00000097" w14:textId="77777777" w:rsidR="002565B6" w:rsidRDefault="001C0B7C">
      <w:pPr>
        <w:pStyle w:val="Heading2"/>
        <w:keepNext w:val="0"/>
        <w:keepLines w:val="0"/>
        <w:spacing w:before="340" w:after="160" w:line="264" w:lineRule="auto"/>
        <w:rPr>
          <w:sz w:val="51"/>
          <w:szCs w:val="51"/>
          <w:highlight w:val="white"/>
        </w:rPr>
      </w:pPr>
      <w:bookmarkStart w:id="87" w:name="_l5kiqyupq5y8" w:colFirst="0" w:colLast="0"/>
      <w:bookmarkEnd w:id="87"/>
      <w:r>
        <w:rPr>
          <w:sz w:val="51"/>
          <w:szCs w:val="51"/>
          <w:highlight w:val="white"/>
        </w:rPr>
        <w:t>Residential Housing</w:t>
      </w:r>
    </w:p>
    <w:p w14:paraId="00000098" w14:textId="77777777" w:rsidR="002565B6" w:rsidRDefault="001C0B7C">
      <w:pPr>
        <w:pStyle w:val="Heading3"/>
        <w:keepNext w:val="0"/>
        <w:keepLines w:val="0"/>
        <w:spacing w:before="340" w:after="160" w:line="264" w:lineRule="auto"/>
        <w:rPr>
          <w:color w:val="000000"/>
          <w:sz w:val="42"/>
          <w:szCs w:val="42"/>
          <w:highlight w:val="white"/>
        </w:rPr>
      </w:pPr>
      <w:bookmarkStart w:id="88" w:name="_29s7iuehr10z" w:colFirst="0" w:colLast="0"/>
      <w:bookmarkEnd w:id="88"/>
      <w:r>
        <w:rPr>
          <w:color w:val="000000"/>
          <w:sz w:val="42"/>
          <w:szCs w:val="42"/>
          <w:highlight w:val="white"/>
        </w:rPr>
        <w:t>Penn Ave. S. &amp; 56th St. Area</w:t>
      </w:r>
    </w:p>
    <w:p w14:paraId="00000099" w14:textId="77777777" w:rsidR="002565B6" w:rsidRDefault="001C0B7C">
      <w:pPr>
        <w:spacing w:after="160"/>
        <w:rPr>
          <w:sz w:val="24"/>
          <w:szCs w:val="24"/>
          <w:highlight w:val="white"/>
        </w:rPr>
      </w:pPr>
      <w:r>
        <w:rPr>
          <w:sz w:val="24"/>
          <w:szCs w:val="24"/>
          <w:highlight w:val="white"/>
        </w:rPr>
        <w:t>While most homes are smaller homes built in the 50s and 60s, teardowns are not uncommon.</w:t>
      </w:r>
    </w:p>
    <w:p w14:paraId="0000009A" w14:textId="77777777" w:rsidR="002565B6" w:rsidRDefault="001C0B7C">
      <w:pPr>
        <w:pStyle w:val="Heading2"/>
        <w:keepNext w:val="0"/>
        <w:keepLines w:val="0"/>
        <w:spacing w:before="340" w:after="160" w:line="264" w:lineRule="auto"/>
        <w:rPr>
          <w:sz w:val="51"/>
          <w:szCs w:val="51"/>
          <w:highlight w:val="white"/>
        </w:rPr>
      </w:pPr>
      <w:bookmarkStart w:id="89" w:name="_4aweuccbh0fu" w:colFirst="0" w:colLast="0"/>
      <w:bookmarkEnd w:id="89"/>
      <w:r>
        <w:rPr>
          <w:sz w:val="51"/>
          <w:szCs w:val="51"/>
          <w:highlight w:val="white"/>
        </w:rPr>
        <w:t>Multi-family</w:t>
      </w:r>
      <w:r>
        <w:rPr>
          <w:sz w:val="51"/>
          <w:szCs w:val="51"/>
          <w:highlight w:val="white"/>
        </w:rPr>
        <w:t xml:space="preserve"> Units</w:t>
      </w:r>
    </w:p>
    <w:p w14:paraId="0000009B" w14:textId="77777777" w:rsidR="002565B6" w:rsidRDefault="001C0B7C">
      <w:pPr>
        <w:pStyle w:val="Heading3"/>
        <w:keepNext w:val="0"/>
        <w:keepLines w:val="0"/>
        <w:spacing w:before="340" w:after="160" w:line="264" w:lineRule="auto"/>
        <w:rPr>
          <w:color w:val="000000"/>
          <w:sz w:val="42"/>
          <w:szCs w:val="42"/>
          <w:highlight w:val="white"/>
        </w:rPr>
      </w:pPr>
      <w:bookmarkStart w:id="90" w:name="_qbs6gph7svrk" w:colFirst="0" w:colLast="0"/>
      <w:bookmarkEnd w:id="90"/>
      <w:r>
        <w:rPr>
          <w:color w:val="000000"/>
          <w:sz w:val="42"/>
          <w:szCs w:val="42"/>
          <w:highlight w:val="white"/>
        </w:rPr>
        <w:t>Xerxes and 55th St.</w:t>
      </w:r>
    </w:p>
    <w:p w14:paraId="0000009C" w14:textId="77777777" w:rsidR="002565B6" w:rsidRDefault="001C0B7C">
      <w:pPr>
        <w:spacing w:after="160"/>
        <w:rPr>
          <w:sz w:val="24"/>
          <w:szCs w:val="24"/>
          <w:highlight w:val="white"/>
        </w:rPr>
      </w:pPr>
      <w:r>
        <w:rPr>
          <w:sz w:val="24"/>
          <w:szCs w:val="24"/>
          <w:highlight w:val="white"/>
        </w:rPr>
        <w:t>While housing is primarily single family units, there are several multifamily apartments as well.</w:t>
      </w:r>
    </w:p>
    <w:p w14:paraId="0000009D" w14:textId="77777777" w:rsidR="002565B6" w:rsidRDefault="001C0B7C">
      <w:pPr>
        <w:pStyle w:val="Heading2"/>
        <w:keepNext w:val="0"/>
        <w:keepLines w:val="0"/>
        <w:spacing w:before="340" w:after="160" w:line="264" w:lineRule="auto"/>
        <w:rPr>
          <w:sz w:val="51"/>
          <w:szCs w:val="51"/>
          <w:highlight w:val="white"/>
        </w:rPr>
      </w:pPr>
      <w:bookmarkStart w:id="91" w:name="_bf8634qu958e" w:colFirst="0" w:colLast="0"/>
      <w:bookmarkEnd w:id="91"/>
      <w:proofErr w:type="spellStart"/>
      <w:r>
        <w:rPr>
          <w:sz w:val="51"/>
          <w:szCs w:val="51"/>
          <w:highlight w:val="white"/>
        </w:rPr>
        <w:t>Pizzaria</w:t>
      </w:r>
      <w:proofErr w:type="spellEnd"/>
      <w:r>
        <w:rPr>
          <w:sz w:val="51"/>
          <w:szCs w:val="51"/>
          <w:highlight w:val="white"/>
        </w:rPr>
        <w:t xml:space="preserve"> Lola</w:t>
      </w:r>
    </w:p>
    <w:p w14:paraId="0000009E" w14:textId="77777777" w:rsidR="002565B6" w:rsidRDefault="001C0B7C">
      <w:pPr>
        <w:pStyle w:val="Heading3"/>
        <w:keepNext w:val="0"/>
        <w:keepLines w:val="0"/>
        <w:spacing w:before="340" w:after="160" w:line="264" w:lineRule="auto"/>
        <w:rPr>
          <w:color w:val="000000"/>
          <w:sz w:val="42"/>
          <w:szCs w:val="42"/>
          <w:highlight w:val="white"/>
        </w:rPr>
      </w:pPr>
      <w:bookmarkStart w:id="92" w:name="_h19yuitj4a4e" w:colFirst="0" w:colLast="0"/>
      <w:bookmarkEnd w:id="92"/>
      <w:r>
        <w:rPr>
          <w:color w:val="000000"/>
          <w:sz w:val="42"/>
          <w:szCs w:val="42"/>
          <w:highlight w:val="white"/>
        </w:rPr>
        <w:t>5557 Xerxes Ave. S.</w:t>
      </w:r>
    </w:p>
    <w:p w14:paraId="0000009F" w14:textId="77777777" w:rsidR="002565B6" w:rsidRDefault="001C0B7C">
      <w:pPr>
        <w:spacing w:after="160"/>
        <w:rPr>
          <w:sz w:val="24"/>
          <w:szCs w:val="24"/>
          <w:highlight w:val="white"/>
        </w:rPr>
      </w:pPr>
      <w:r>
        <w:rPr>
          <w:sz w:val="24"/>
          <w:szCs w:val="24"/>
          <w:highlight w:val="white"/>
        </w:rPr>
        <w:t xml:space="preserve">More restaurants in the </w:t>
      </w:r>
      <w:proofErr w:type="spellStart"/>
      <w:r>
        <w:rPr>
          <w:sz w:val="24"/>
          <w:szCs w:val="24"/>
          <w:highlight w:val="white"/>
        </w:rPr>
        <w:t>Armatage</w:t>
      </w:r>
      <w:proofErr w:type="spellEnd"/>
      <w:r>
        <w:rPr>
          <w:sz w:val="24"/>
          <w:szCs w:val="24"/>
          <w:highlight w:val="white"/>
        </w:rPr>
        <w:t xml:space="preserve"> neighborhood.</w:t>
      </w:r>
    </w:p>
    <w:p w14:paraId="000000A0" w14:textId="77777777" w:rsidR="002565B6" w:rsidRDefault="001C0B7C">
      <w:pPr>
        <w:pStyle w:val="Heading2"/>
        <w:keepNext w:val="0"/>
        <w:keepLines w:val="0"/>
        <w:spacing w:before="340" w:after="160" w:line="264" w:lineRule="auto"/>
        <w:rPr>
          <w:sz w:val="51"/>
          <w:szCs w:val="51"/>
          <w:highlight w:val="white"/>
        </w:rPr>
      </w:pPr>
      <w:bookmarkStart w:id="93" w:name="_2eu9rw7khgo3" w:colFirst="0" w:colLast="0"/>
      <w:bookmarkEnd w:id="93"/>
      <w:r>
        <w:rPr>
          <w:sz w:val="51"/>
          <w:szCs w:val="51"/>
          <w:highlight w:val="white"/>
        </w:rPr>
        <w:lastRenderedPageBreak/>
        <w:t xml:space="preserve">Cave </w:t>
      </w:r>
      <w:proofErr w:type="gramStart"/>
      <w:r>
        <w:rPr>
          <w:sz w:val="51"/>
          <w:szCs w:val="51"/>
          <w:highlight w:val="white"/>
        </w:rPr>
        <w:t>Vin</w:t>
      </w:r>
      <w:proofErr w:type="gramEnd"/>
    </w:p>
    <w:p w14:paraId="000000A1" w14:textId="77777777" w:rsidR="002565B6" w:rsidRDefault="001C0B7C">
      <w:pPr>
        <w:pStyle w:val="Heading3"/>
        <w:keepNext w:val="0"/>
        <w:keepLines w:val="0"/>
        <w:spacing w:before="340" w:after="160" w:line="264" w:lineRule="auto"/>
        <w:rPr>
          <w:color w:val="000000"/>
          <w:sz w:val="42"/>
          <w:szCs w:val="42"/>
          <w:highlight w:val="white"/>
        </w:rPr>
      </w:pPr>
      <w:bookmarkStart w:id="94" w:name="_pnwlb0g2j1kd" w:colFirst="0" w:colLast="0"/>
      <w:bookmarkEnd w:id="94"/>
      <w:r>
        <w:rPr>
          <w:color w:val="000000"/>
          <w:sz w:val="42"/>
          <w:szCs w:val="42"/>
          <w:highlight w:val="white"/>
        </w:rPr>
        <w:t>5555 Xerxes Ave. S.</w:t>
      </w:r>
    </w:p>
    <w:p w14:paraId="000000A2" w14:textId="77777777" w:rsidR="002565B6" w:rsidRDefault="001C0B7C">
      <w:pPr>
        <w:spacing w:after="160"/>
        <w:rPr>
          <w:sz w:val="24"/>
          <w:szCs w:val="24"/>
          <w:highlight w:val="white"/>
        </w:rPr>
      </w:pPr>
      <w:r>
        <w:rPr>
          <w:sz w:val="24"/>
          <w:szCs w:val="24"/>
          <w:highlight w:val="white"/>
        </w:rPr>
        <w:t>An upscale neighborho</w:t>
      </w:r>
      <w:r>
        <w:rPr>
          <w:sz w:val="24"/>
          <w:szCs w:val="24"/>
          <w:highlight w:val="white"/>
        </w:rPr>
        <w:t>od restaurant, Cav</w:t>
      </w:r>
      <w:r>
        <w:rPr>
          <w:sz w:val="24"/>
          <w:szCs w:val="24"/>
          <w:highlight w:val="white"/>
        </w:rPr>
        <w:t>�</w:t>
      </w:r>
      <w:r>
        <w:rPr>
          <w:sz w:val="24"/>
          <w:szCs w:val="24"/>
          <w:highlight w:val="white"/>
        </w:rPr>
        <w:t xml:space="preserve"> </w:t>
      </w:r>
      <w:proofErr w:type="gramStart"/>
      <w:r>
        <w:rPr>
          <w:sz w:val="24"/>
          <w:szCs w:val="24"/>
          <w:highlight w:val="white"/>
        </w:rPr>
        <w:t>Vin</w:t>
      </w:r>
      <w:proofErr w:type="gramEnd"/>
      <w:r>
        <w:rPr>
          <w:sz w:val="24"/>
          <w:szCs w:val="24"/>
          <w:highlight w:val="white"/>
        </w:rPr>
        <w:t xml:space="preserve"> is a family owned local restaurant with a French and new-American menu.</w:t>
      </w:r>
    </w:p>
    <w:p w14:paraId="000000A3" w14:textId="77777777" w:rsidR="002565B6" w:rsidRDefault="001C0B7C">
      <w:pPr>
        <w:pStyle w:val="Heading2"/>
        <w:keepNext w:val="0"/>
        <w:keepLines w:val="0"/>
        <w:spacing w:before="340" w:after="160" w:line="264" w:lineRule="auto"/>
        <w:rPr>
          <w:sz w:val="51"/>
          <w:szCs w:val="51"/>
          <w:highlight w:val="white"/>
        </w:rPr>
      </w:pPr>
      <w:bookmarkStart w:id="95" w:name="_mn5vl7aoj9vx" w:colFirst="0" w:colLast="0"/>
      <w:bookmarkEnd w:id="95"/>
      <w:proofErr w:type="spellStart"/>
      <w:r>
        <w:rPr>
          <w:sz w:val="51"/>
          <w:szCs w:val="51"/>
          <w:highlight w:val="white"/>
        </w:rPr>
        <w:t>Armatage</w:t>
      </w:r>
      <w:proofErr w:type="spellEnd"/>
      <w:r>
        <w:rPr>
          <w:sz w:val="51"/>
          <w:szCs w:val="51"/>
          <w:highlight w:val="white"/>
        </w:rPr>
        <w:t xml:space="preserve"> Elementary School</w:t>
      </w:r>
    </w:p>
    <w:p w14:paraId="000000A4" w14:textId="77777777" w:rsidR="002565B6" w:rsidRDefault="001C0B7C">
      <w:pPr>
        <w:pStyle w:val="Heading3"/>
        <w:keepNext w:val="0"/>
        <w:keepLines w:val="0"/>
        <w:spacing w:before="340" w:after="160" w:line="264" w:lineRule="auto"/>
        <w:rPr>
          <w:color w:val="000000"/>
          <w:sz w:val="42"/>
          <w:szCs w:val="42"/>
          <w:highlight w:val="white"/>
        </w:rPr>
      </w:pPr>
      <w:bookmarkStart w:id="96" w:name="_jy8kkjk20ye6" w:colFirst="0" w:colLast="0"/>
      <w:bookmarkEnd w:id="96"/>
      <w:r>
        <w:rPr>
          <w:color w:val="000000"/>
          <w:sz w:val="42"/>
          <w:szCs w:val="42"/>
          <w:highlight w:val="white"/>
        </w:rPr>
        <w:t>2501 W. 56th St.</w:t>
      </w:r>
    </w:p>
    <w:p w14:paraId="000000A5" w14:textId="77777777" w:rsidR="002565B6" w:rsidRDefault="001C0B7C">
      <w:pPr>
        <w:spacing w:after="160"/>
        <w:rPr>
          <w:sz w:val="24"/>
          <w:szCs w:val="24"/>
          <w:highlight w:val="white"/>
        </w:rPr>
      </w:pPr>
      <w:proofErr w:type="spellStart"/>
      <w:r>
        <w:rPr>
          <w:sz w:val="24"/>
          <w:szCs w:val="24"/>
          <w:highlight w:val="white"/>
        </w:rPr>
        <w:t>Armatage</w:t>
      </w:r>
      <w:proofErr w:type="spellEnd"/>
      <w:r>
        <w:rPr>
          <w:sz w:val="24"/>
          <w:szCs w:val="24"/>
          <w:highlight w:val="white"/>
        </w:rPr>
        <w:t xml:space="preserve"> Montessori School is a public magnet in Southwest Minneapolis. The Montessori education method is designed </w:t>
      </w:r>
      <w:r>
        <w:rPr>
          <w:sz w:val="24"/>
          <w:szCs w:val="24"/>
          <w:highlight w:val="white"/>
        </w:rPr>
        <w:t>to offer child-centered environment that encourages children's natural learning impulses.</w:t>
      </w:r>
    </w:p>
    <w:p w14:paraId="000000A6" w14:textId="77777777" w:rsidR="002565B6" w:rsidRDefault="001C0B7C">
      <w:pPr>
        <w:pStyle w:val="Heading2"/>
        <w:keepNext w:val="0"/>
        <w:keepLines w:val="0"/>
        <w:spacing w:before="340" w:after="160" w:line="264" w:lineRule="auto"/>
        <w:rPr>
          <w:sz w:val="51"/>
          <w:szCs w:val="51"/>
          <w:highlight w:val="white"/>
        </w:rPr>
      </w:pPr>
      <w:bookmarkStart w:id="97" w:name="_3j23phazmpz" w:colFirst="0" w:colLast="0"/>
      <w:bookmarkEnd w:id="97"/>
      <w:r>
        <w:rPr>
          <w:sz w:val="51"/>
          <w:szCs w:val="51"/>
          <w:highlight w:val="white"/>
        </w:rPr>
        <w:t>Super USA Convenience Store</w:t>
      </w:r>
    </w:p>
    <w:p w14:paraId="000000A7" w14:textId="77777777" w:rsidR="002565B6" w:rsidRDefault="001C0B7C">
      <w:pPr>
        <w:pStyle w:val="Heading3"/>
        <w:keepNext w:val="0"/>
        <w:keepLines w:val="0"/>
        <w:spacing w:before="340" w:after="160" w:line="264" w:lineRule="auto"/>
        <w:rPr>
          <w:color w:val="000000"/>
          <w:sz w:val="42"/>
          <w:szCs w:val="42"/>
          <w:highlight w:val="white"/>
        </w:rPr>
      </w:pPr>
      <w:bookmarkStart w:id="98" w:name="_tglpccvnduo0" w:colFirst="0" w:colLast="0"/>
      <w:bookmarkEnd w:id="98"/>
      <w:r>
        <w:rPr>
          <w:color w:val="000000"/>
          <w:sz w:val="42"/>
          <w:szCs w:val="42"/>
          <w:highlight w:val="white"/>
        </w:rPr>
        <w:t>5965 Penn Ave. S.</w:t>
      </w:r>
    </w:p>
    <w:p w14:paraId="000000A8" w14:textId="77777777" w:rsidR="002565B6" w:rsidRDefault="001C0B7C">
      <w:pPr>
        <w:spacing w:after="160"/>
        <w:rPr>
          <w:sz w:val="24"/>
          <w:szCs w:val="24"/>
          <w:highlight w:val="white"/>
        </w:rPr>
      </w:pPr>
      <w:r>
        <w:rPr>
          <w:sz w:val="24"/>
          <w:szCs w:val="24"/>
          <w:highlight w:val="white"/>
        </w:rPr>
        <w:t>A neighborhood convenience store.</w:t>
      </w:r>
    </w:p>
    <w:p w14:paraId="000000A9" w14:textId="77777777" w:rsidR="002565B6" w:rsidRDefault="001C0B7C">
      <w:pPr>
        <w:pStyle w:val="Heading2"/>
        <w:keepNext w:val="0"/>
        <w:keepLines w:val="0"/>
        <w:spacing w:before="340" w:after="160" w:line="264" w:lineRule="auto"/>
        <w:rPr>
          <w:sz w:val="51"/>
          <w:szCs w:val="51"/>
          <w:highlight w:val="white"/>
        </w:rPr>
      </w:pPr>
      <w:bookmarkStart w:id="99" w:name="_pqhn7uwlmjgc" w:colFirst="0" w:colLast="0"/>
      <w:bookmarkEnd w:id="99"/>
      <w:proofErr w:type="spellStart"/>
      <w:r>
        <w:rPr>
          <w:sz w:val="51"/>
          <w:szCs w:val="51"/>
          <w:highlight w:val="white"/>
        </w:rPr>
        <w:t>Dominos</w:t>
      </w:r>
      <w:proofErr w:type="spellEnd"/>
      <w:r>
        <w:rPr>
          <w:sz w:val="51"/>
          <w:szCs w:val="51"/>
          <w:highlight w:val="white"/>
        </w:rPr>
        <w:t xml:space="preserve"> Pizza</w:t>
      </w:r>
    </w:p>
    <w:p w14:paraId="000000AA" w14:textId="77777777" w:rsidR="002565B6" w:rsidRDefault="001C0B7C">
      <w:pPr>
        <w:pStyle w:val="Heading3"/>
        <w:keepNext w:val="0"/>
        <w:keepLines w:val="0"/>
        <w:spacing w:before="340" w:after="160" w:line="264" w:lineRule="auto"/>
        <w:rPr>
          <w:color w:val="000000"/>
          <w:sz w:val="42"/>
          <w:szCs w:val="42"/>
          <w:highlight w:val="white"/>
        </w:rPr>
      </w:pPr>
      <w:bookmarkStart w:id="100" w:name="_vcqr5eg1sa41" w:colFirst="0" w:colLast="0"/>
      <w:bookmarkEnd w:id="100"/>
      <w:r>
        <w:rPr>
          <w:color w:val="000000"/>
          <w:sz w:val="42"/>
          <w:szCs w:val="42"/>
          <w:highlight w:val="white"/>
        </w:rPr>
        <w:t>5957 Penn Ave. S.</w:t>
      </w:r>
    </w:p>
    <w:p w14:paraId="000000AB" w14:textId="77777777" w:rsidR="002565B6" w:rsidRDefault="001C0B7C">
      <w:pPr>
        <w:spacing w:after="160"/>
        <w:rPr>
          <w:sz w:val="24"/>
          <w:szCs w:val="24"/>
          <w:highlight w:val="white"/>
        </w:rPr>
      </w:pPr>
      <w:proofErr w:type="spellStart"/>
      <w:r>
        <w:rPr>
          <w:sz w:val="24"/>
          <w:szCs w:val="24"/>
          <w:highlight w:val="white"/>
        </w:rPr>
        <w:t>Dominos</w:t>
      </w:r>
      <w:proofErr w:type="spellEnd"/>
      <w:r>
        <w:rPr>
          <w:sz w:val="24"/>
          <w:szCs w:val="24"/>
          <w:highlight w:val="white"/>
        </w:rPr>
        <w:t xml:space="preserve"> Pizza provides national fast food options to r</w:t>
      </w:r>
      <w:r>
        <w:rPr>
          <w:sz w:val="24"/>
          <w:szCs w:val="24"/>
          <w:highlight w:val="white"/>
        </w:rPr>
        <w:t>esidents.</w:t>
      </w:r>
    </w:p>
    <w:p w14:paraId="000000AC" w14:textId="77777777" w:rsidR="002565B6" w:rsidRDefault="001C0B7C">
      <w:pPr>
        <w:pStyle w:val="Heading2"/>
        <w:keepNext w:val="0"/>
        <w:keepLines w:val="0"/>
        <w:spacing w:before="340" w:after="160" w:line="264" w:lineRule="auto"/>
        <w:rPr>
          <w:sz w:val="51"/>
          <w:szCs w:val="51"/>
          <w:highlight w:val="white"/>
        </w:rPr>
      </w:pPr>
      <w:bookmarkStart w:id="101" w:name="_7yw6p7xa6ei5" w:colFirst="0" w:colLast="0"/>
      <w:bookmarkEnd w:id="101"/>
      <w:r>
        <w:rPr>
          <w:sz w:val="51"/>
          <w:szCs w:val="51"/>
          <w:highlight w:val="white"/>
        </w:rPr>
        <w:t>Gas Stations</w:t>
      </w:r>
    </w:p>
    <w:p w14:paraId="000000AD" w14:textId="77777777" w:rsidR="002565B6" w:rsidRDefault="001C0B7C">
      <w:pPr>
        <w:pStyle w:val="Heading3"/>
        <w:keepNext w:val="0"/>
        <w:keepLines w:val="0"/>
        <w:spacing w:before="340" w:after="160" w:line="264" w:lineRule="auto"/>
        <w:rPr>
          <w:color w:val="000000"/>
          <w:sz w:val="42"/>
          <w:szCs w:val="42"/>
          <w:highlight w:val="white"/>
        </w:rPr>
      </w:pPr>
      <w:bookmarkStart w:id="102" w:name="_7krbtvqyqkb7" w:colFirst="0" w:colLast="0"/>
      <w:bookmarkEnd w:id="102"/>
      <w:r>
        <w:rPr>
          <w:color w:val="000000"/>
          <w:sz w:val="42"/>
          <w:szCs w:val="42"/>
          <w:highlight w:val="white"/>
        </w:rPr>
        <w:t>6001 &amp; 6004 Penn Ave. S.</w:t>
      </w:r>
    </w:p>
    <w:p w14:paraId="000000AE" w14:textId="77777777" w:rsidR="002565B6" w:rsidRDefault="001C0B7C">
      <w:pPr>
        <w:spacing w:after="160"/>
        <w:rPr>
          <w:sz w:val="24"/>
          <w:szCs w:val="24"/>
          <w:highlight w:val="white"/>
        </w:rPr>
      </w:pPr>
      <w:r>
        <w:rPr>
          <w:sz w:val="24"/>
          <w:szCs w:val="24"/>
          <w:highlight w:val="white"/>
        </w:rPr>
        <w:t xml:space="preserve">BP and </w:t>
      </w:r>
      <w:proofErr w:type="spellStart"/>
      <w:r>
        <w:rPr>
          <w:sz w:val="24"/>
          <w:szCs w:val="24"/>
          <w:highlight w:val="white"/>
        </w:rPr>
        <w:t>Minnoco</w:t>
      </w:r>
      <w:proofErr w:type="spellEnd"/>
      <w:r>
        <w:rPr>
          <w:sz w:val="24"/>
          <w:szCs w:val="24"/>
          <w:highlight w:val="white"/>
        </w:rPr>
        <w:t xml:space="preserve"> Gas provide gas and automobile servicing to residents of the area.</w:t>
      </w:r>
    </w:p>
    <w:p w14:paraId="000000AF" w14:textId="77777777" w:rsidR="002565B6" w:rsidRDefault="001C0B7C">
      <w:pPr>
        <w:pStyle w:val="Heading2"/>
        <w:keepNext w:val="0"/>
        <w:keepLines w:val="0"/>
        <w:spacing w:before="340" w:after="160" w:line="264" w:lineRule="auto"/>
        <w:rPr>
          <w:sz w:val="51"/>
          <w:szCs w:val="51"/>
          <w:highlight w:val="white"/>
        </w:rPr>
      </w:pPr>
      <w:bookmarkStart w:id="103" w:name="_mbjy1ju0g9v8" w:colFirst="0" w:colLast="0"/>
      <w:bookmarkEnd w:id="103"/>
      <w:r>
        <w:rPr>
          <w:sz w:val="51"/>
          <w:szCs w:val="51"/>
          <w:highlight w:val="white"/>
        </w:rPr>
        <w:t>Wagner's Nursery</w:t>
      </w:r>
    </w:p>
    <w:p w14:paraId="000000B0" w14:textId="77777777" w:rsidR="002565B6" w:rsidRDefault="001C0B7C">
      <w:pPr>
        <w:pStyle w:val="Heading3"/>
        <w:keepNext w:val="0"/>
        <w:keepLines w:val="0"/>
        <w:spacing w:before="340" w:after="160" w:line="264" w:lineRule="auto"/>
        <w:rPr>
          <w:color w:val="000000"/>
          <w:sz w:val="42"/>
          <w:szCs w:val="42"/>
          <w:highlight w:val="white"/>
        </w:rPr>
      </w:pPr>
      <w:bookmarkStart w:id="104" w:name="_tnma5quy4djv" w:colFirst="0" w:colLast="0"/>
      <w:bookmarkEnd w:id="104"/>
      <w:r>
        <w:rPr>
          <w:color w:val="000000"/>
          <w:sz w:val="42"/>
          <w:szCs w:val="42"/>
          <w:highlight w:val="white"/>
        </w:rPr>
        <w:lastRenderedPageBreak/>
        <w:t>6024 Penn Ave. S.</w:t>
      </w:r>
    </w:p>
    <w:p w14:paraId="000000B1" w14:textId="77777777" w:rsidR="002565B6" w:rsidRDefault="001C0B7C">
      <w:pPr>
        <w:spacing w:after="160"/>
        <w:rPr>
          <w:sz w:val="24"/>
          <w:szCs w:val="24"/>
          <w:highlight w:val="white"/>
        </w:rPr>
      </w:pPr>
      <w:proofErr w:type="spellStart"/>
      <w:r>
        <w:rPr>
          <w:sz w:val="24"/>
          <w:szCs w:val="24"/>
          <w:highlight w:val="white"/>
        </w:rPr>
        <w:t>Wagners</w:t>
      </w:r>
      <w:proofErr w:type="spellEnd"/>
      <w:r>
        <w:rPr>
          <w:sz w:val="24"/>
          <w:szCs w:val="24"/>
          <w:highlight w:val="white"/>
        </w:rPr>
        <w:t xml:space="preserve"> has been a business in the neighborhood for many years. Note the </w:t>
      </w:r>
      <w:proofErr w:type="gramStart"/>
      <w:r>
        <w:rPr>
          <w:sz w:val="24"/>
          <w:szCs w:val="24"/>
          <w:highlight w:val="white"/>
        </w:rPr>
        <w:t>farmers</w:t>
      </w:r>
      <w:proofErr w:type="gramEnd"/>
      <w:r>
        <w:rPr>
          <w:sz w:val="24"/>
          <w:szCs w:val="24"/>
          <w:highlight w:val="white"/>
        </w:rPr>
        <w:t xml:space="preserve"> market stand in the parking lot.</w:t>
      </w:r>
    </w:p>
    <w:p w14:paraId="000000B2" w14:textId="77777777" w:rsidR="002565B6" w:rsidRDefault="001C0B7C">
      <w:pPr>
        <w:pStyle w:val="Heading2"/>
        <w:keepNext w:val="0"/>
        <w:keepLines w:val="0"/>
        <w:spacing w:before="340" w:after="160" w:line="264" w:lineRule="auto"/>
        <w:rPr>
          <w:sz w:val="51"/>
          <w:szCs w:val="51"/>
          <w:highlight w:val="white"/>
        </w:rPr>
      </w:pPr>
      <w:bookmarkStart w:id="105" w:name="_ilb5jjyhie3u" w:colFirst="0" w:colLast="0"/>
      <w:bookmarkEnd w:id="105"/>
      <w:r>
        <w:rPr>
          <w:sz w:val="51"/>
          <w:szCs w:val="51"/>
          <w:highlight w:val="white"/>
        </w:rPr>
        <w:t>Residential Housing</w:t>
      </w:r>
    </w:p>
    <w:p w14:paraId="000000B3" w14:textId="77777777" w:rsidR="002565B6" w:rsidRDefault="001C0B7C">
      <w:pPr>
        <w:pStyle w:val="Heading3"/>
        <w:keepNext w:val="0"/>
        <w:keepLines w:val="0"/>
        <w:spacing w:before="340" w:after="160" w:line="264" w:lineRule="auto"/>
        <w:rPr>
          <w:color w:val="000000"/>
          <w:sz w:val="42"/>
          <w:szCs w:val="42"/>
          <w:highlight w:val="white"/>
        </w:rPr>
      </w:pPr>
      <w:bookmarkStart w:id="106" w:name="_l5rqg5br769p" w:colFirst="0" w:colLast="0"/>
      <w:bookmarkEnd w:id="106"/>
      <w:r>
        <w:rPr>
          <w:color w:val="000000"/>
          <w:sz w:val="42"/>
          <w:szCs w:val="42"/>
          <w:highlight w:val="white"/>
        </w:rPr>
        <w:t>Penn Ave. S. &amp; 56th St. Area</w:t>
      </w:r>
    </w:p>
    <w:p w14:paraId="000000B4" w14:textId="77777777" w:rsidR="002565B6" w:rsidRDefault="001C0B7C">
      <w:pPr>
        <w:spacing w:after="160"/>
        <w:rPr>
          <w:sz w:val="24"/>
          <w:szCs w:val="24"/>
          <w:highlight w:val="white"/>
        </w:rPr>
      </w:pPr>
      <w:r>
        <w:rPr>
          <w:sz w:val="24"/>
          <w:szCs w:val="24"/>
          <w:highlight w:val="white"/>
        </w:rPr>
        <w:t>Mid-century ramblers are common in this neighborhood.</w:t>
      </w:r>
    </w:p>
    <w:p w14:paraId="000000B5" w14:textId="77777777" w:rsidR="002565B6" w:rsidRDefault="001C0B7C">
      <w:pPr>
        <w:spacing w:after="160"/>
        <w:rPr>
          <w:sz w:val="24"/>
          <w:szCs w:val="24"/>
          <w:highlight w:val="white"/>
        </w:rPr>
      </w:pPr>
      <w:r>
        <w:rPr>
          <w:sz w:val="24"/>
          <w:szCs w:val="24"/>
          <w:highlight w:val="white"/>
        </w:rPr>
        <w:t>An environmental analysis can provide important information to planning and program implementation.</w:t>
      </w:r>
    </w:p>
    <w:p w14:paraId="000000B6" w14:textId="77777777" w:rsidR="002565B6" w:rsidRDefault="001C0B7C">
      <w:pPr>
        <w:spacing w:after="160"/>
        <w:rPr>
          <w:sz w:val="24"/>
          <w:szCs w:val="24"/>
          <w:highlight w:val="white"/>
        </w:rPr>
      </w:pPr>
      <w:r>
        <w:rPr>
          <w:sz w:val="24"/>
          <w:szCs w:val="24"/>
          <w:highlight w:val="white"/>
        </w:rPr>
        <w:t xml:space="preserve">Here are some links to get you started on the environmental analysis for the </w:t>
      </w:r>
      <w:proofErr w:type="spellStart"/>
      <w:r>
        <w:rPr>
          <w:sz w:val="24"/>
          <w:szCs w:val="24"/>
          <w:highlight w:val="white"/>
        </w:rPr>
        <w:t>Armatage</w:t>
      </w:r>
      <w:proofErr w:type="spellEnd"/>
      <w:r>
        <w:rPr>
          <w:sz w:val="24"/>
          <w:szCs w:val="24"/>
          <w:highlight w:val="white"/>
        </w:rPr>
        <w:t xml:space="preserve"> neighborhood in Minneapolis, Minnesota:</w:t>
      </w:r>
    </w:p>
    <w:p w14:paraId="000000B7" w14:textId="77777777" w:rsidR="002565B6" w:rsidRDefault="001C0B7C">
      <w:pPr>
        <w:spacing w:after="160"/>
        <w:rPr>
          <w:color w:val="277DA8"/>
          <w:sz w:val="24"/>
          <w:szCs w:val="24"/>
          <w:highlight w:val="white"/>
        </w:rPr>
      </w:pPr>
      <w:hyperlink r:id="rId13">
        <w:r>
          <w:rPr>
            <w:color w:val="277DA8"/>
            <w:sz w:val="24"/>
            <w:szCs w:val="24"/>
            <w:highlight w:val="white"/>
          </w:rPr>
          <w:t>http://www.minneapolismn.gov/neighborhoods/armatage/index.htm</w:t>
        </w:r>
      </w:hyperlink>
    </w:p>
    <w:p w14:paraId="000000B8" w14:textId="77777777" w:rsidR="002565B6" w:rsidRDefault="001C0B7C">
      <w:pPr>
        <w:spacing w:after="160"/>
        <w:rPr>
          <w:color w:val="277DA8"/>
          <w:sz w:val="24"/>
          <w:szCs w:val="24"/>
          <w:highlight w:val="white"/>
        </w:rPr>
      </w:pPr>
      <w:hyperlink r:id="rId14">
        <w:r>
          <w:rPr>
            <w:color w:val="277DA8"/>
            <w:sz w:val="24"/>
            <w:szCs w:val="24"/>
            <w:highlight w:val="white"/>
          </w:rPr>
          <w:t>http://armatage.org/</w:t>
        </w:r>
      </w:hyperlink>
    </w:p>
    <w:p w14:paraId="000000B9" w14:textId="77777777" w:rsidR="002565B6" w:rsidRDefault="001C0B7C">
      <w:r>
        <w:pict w14:anchorId="2CD992D3">
          <v:rect id="_x0000_i1031" style="width:0;height:1.5pt" o:hralign="center" o:hrstd="t" o:hr="t" fillcolor="#a0a0a0" stroked="f"/>
        </w:pict>
      </w:r>
    </w:p>
    <w:p w14:paraId="000000BA" w14:textId="77777777" w:rsidR="002565B6" w:rsidRDefault="001C0B7C">
      <w:pPr>
        <w:pStyle w:val="Heading1"/>
        <w:keepNext w:val="0"/>
        <w:keepLines w:val="0"/>
        <w:spacing w:before="340" w:after="160" w:line="264" w:lineRule="auto"/>
        <w:rPr>
          <w:sz w:val="62"/>
          <w:szCs w:val="62"/>
          <w:highlight w:val="white"/>
        </w:rPr>
      </w:pPr>
      <w:bookmarkStart w:id="107" w:name="_jiaj9fnz2alu" w:colFirst="0" w:colLast="0"/>
      <w:bookmarkEnd w:id="107"/>
      <w:r>
        <w:rPr>
          <w:sz w:val="62"/>
          <w:szCs w:val="62"/>
          <w:highlight w:val="white"/>
        </w:rPr>
        <w:t>Conclusion</w:t>
      </w:r>
    </w:p>
    <w:p w14:paraId="000000BB" w14:textId="77777777" w:rsidR="002565B6" w:rsidRDefault="001C0B7C">
      <w:pPr>
        <w:spacing w:after="160"/>
        <w:rPr>
          <w:sz w:val="24"/>
          <w:szCs w:val="24"/>
          <w:highlight w:val="white"/>
        </w:rPr>
      </w:pPr>
      <w:r>
        <w:rPr>
          <w:sz w:val="24"/>
          <w:szCs w:val="24"/>
          <w:highlight w:val="white"/>
        </w:rPr>
        <w:t>You have completed the windshield survey activity. After surveying yo</w:t>
      </w:r>
      <w:r>
        <w:rPr>
          <w:sz w:val="24"/>
          <w:szCs w:val="24"/>
          <w:highlight w:val="white"/>
        </w:rPr>
        <w:t>ur chosen community, you should have a better sense of the prevailing health conditions and social determinants in that location.</w:t>
      </w:r>
    </w:p>
    <w:p w14:paraId="000000BC" w14:textId="77777777" w:rsidR="002565B6" w:rsidRDefault="001C0B7C">
      <w:pPr>
        <w:spacing w:after="160"/>
        <w:rPr>
          <w:sz w:val="24"/>
          <w:szCs w:val="24"/>
          <w:highlight w:val="white"/>
        </w:rPr>
      </w:pPr>
      <w:r>
        <w:rPr>
          <w:sz w:val="24"/>
          <w:szCs w:val="24"/>
          <w:highlight w:val="white"/>
        </w:rPr>
        <w:t xml:space="preserve">You can download your responses to the questions you answered earlier as well as the provided web links for the environmental </w:t>
      </w:r>
      <w:r>
        <w:rPr>
          <w:sz w:val="24"/>
          <w:szCs w:val="24"/>
          <w:highlight w:val="white"/>
        </w:rPr>
        <w:t>analysis.</w:t>
      </w:r>
    </w:p>
    <w:p w14:paraId="000000BD" w14:textId="77777777" w:rsidR="002565B6" w:rsidRDefault="002565B6"/>
    <w:sectPr w:rsidR="002565B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CB09DD"/>
    <w:multiLevelType w:val="multilevel"/>
    <w:tmpl w:val="37CE4D2A"/>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5B6"/>
    <w:rsid w:val="001C0B7C"/>
    <w:rsid w:val="0025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90F86-159C-459E-8FD1-FD7AC2A17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media.capella.edu/CourseMedia/MSN6218/vilaHealthEnvironmentalAnalysisWindshieldSurvey/transcript.html" TargetMode="External"/><Relationship Id="rId13" Type="http://schemas.openxmlformats.org/officeDocument/2006/relationships/hyperlink" Target="http://www.minneapolismn.gov/neighborhoods/armatage/index.htm" TargetMode="External"/><Relationship Id="rId3" Type="http://schemas.openxmlformats.org/officeDocument/2006/relationships/settings" Target="settings.xml"/><Relationship Id="rId7" Type="http://schemas.openxmlformats.org/officeDocument/2006/relationships/hyperlink" Target="http://media.capella.edu/CourseMedia/MSN6218/vilaHealthEnvironmentalAnalysisWindshieldSurvey/transcript.html" TargetMode="External"/><Relationship Id="rId12" Type="http://schemas.openxmlformats.org/officeDocument/2006/relationships/hyperlink" Target="https://datausa.io/profile/geo/jordan-m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media.capella.edu/CourseMedia/MSN6218/vilaHealthEnvironmentalAnalysisWindshieldSurvey/transcript.html" TargetMode="External"/><Relationship Id="rId11" Type="http://schemas.openxmlformats.org/officeDocument/2006/relationships/hyperlink" Target="http://jordanmn.gov/city-departments/economic-development/" TargetMode="External"/><Relationship Id="rId5" Type="http://schemas.openxmlformats.org/officeDocument/2006/relationships/hyperlink" Target="http://media.capella.edu/CourseMedia/MSN6218/vilaHealthEnvironmentalAnalysisWindshieldSurvey/transcript.html" TargetMode="External"/><Relationship Id="rId15" Type="http://schemas.openxmlformats.org/officeDocument/2006/relationships/fontTable" Target="fontTable.xml"/><Relationship Id="rId10" Type="http://schemas.openxmlformats.org/officeDocument/2006/relationships/hyperlink" Target="http://media.capella.edu/CourseMedia/MSN6218/vilaHealthEnvironmentalAnalysisWindshieldSurvey/transcript.html" TargetMode="External"/><Relationship Id="rId4" Type="http://schemas.openxmlformats.org/officeDocument/2006/relationships/webSettings" Target="webSettings.xml"/><Relationship Id="rId9" Type="http://schemas.openxmlformats.org/officeDocument/2006/relationships/hyperlink" Target="http://media.capella.edu/CourseMedia/MSN6218/vilaHealthEnvironmentalAnalysisWindshieldSurvey/transcript.html" TargetMode="External"/><Relationship Id="rId14" Type="http://schemas.openxmlformats.org/officeDocument/2006/relationships/hyperlink" Target="http://armatag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2115</Words>
  <Characters>12061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2020-06-22T22:47:00Z</dcterms:created>
  <dcterms:modified xsi:type="dcterms:W3CDTF">2020-06-22T22:47:00Z</dcterms:modified>
</cp:coreProperties>
</file>